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2D16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73"/>
      </w:tblGrid>
      <w:tr w:rsidR="006B0FA6" w14:paraId="072D8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8BF2" w14:textId="77777777" w:rsidR="006B0FA6" w:rsidRDefault="00600DAB">
            <w:pPr>
              <w:jc w:val="center"/>
            </w:pPr>
            <w:r>
              <w:rPr>
                <w:lang w:val="ru-RU"/>
              </w:rP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8C92" w14:textId="77777777" w:rsidR="006B0FA6" w:rsidRDefault="00600DAB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6B0FA6" w14:paraId="0C203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C506" w14:textId="77777777" w:rsidR="006B0FA6" w:rsidRPr="00855552" w:rsidRDefault="00600DAB">
            <w:pPr>
              <w:rPr>
                <w:lang w:val="ru-RU"/>
              </w:rPr>
            </w:pPr>
            <w:r>
              <w:rPr>
                <w:lang w:val="ru-RU"/>
              </w:rPr>
              <w:t xml:space="preserve">Союз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6792" w14:textId="77777777" w:rsidR="006B0FA6" w:rsidRDefault="00600DAB">
            <w:r>
              <w:rPr>
                <w:lang w:val="ru-RU"/>
              </w:rPr>
              <w:t xml:space="preserve">Должность руководителя образовательной организации  </w:t>
            </w:r>
          </w:p>
        </w:tc>
      </w:tr>
      <w:tr w:rsidR="006B0FA6" w14:paraId="6D791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5BF7" w14:textId="77777777" w:rsidR="006B0FA6" w:rsidRDefault="006B0FA6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E599" w14:textId="77777777" w:rsidR="006B0FA6" w:rsidRDefault="00600DAB">
            <w:r>
              <w:rPr>
                <w:lang w:val="ru-RU"/>
              </w:rPr>
              <w:t>______________И.О. Фамилия</w:t>
            </w:r>
          </w:p>
        </w:tc>
      </w:tr>
      <w:tr w:rsidR="006B0FA6" w14:paraId="3329F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9DAC" w14:textId="77777777" w:rsidR="006B0FA6" w:rsidRDefault="006B0FA6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C798" w14:textId="77777777" w:rsidR="006B0FA6" w:rsidRDefault="00600DAB">
            <w:r>
              <w:rPr>
                <w:lang w:val="ru-RU"/>
              </w:rPr>
              <w:t>«___» ____________ 20__г.</w:t>
            </w:r>
          </w:p>
        </w:tc>
      </w:tr>
    </w:tbl>
    <w:p w14:paraId="6B4BE1DE" w14:textId="77777777" w:rsidR="006B0FA6" w:rsidRDefault="006B0FA6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14:paraId="5924F423" w14:textId="77777777" w:rsidR="006B0FA6" w:rsidRDefault="006B0FA6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14:paraId="79B6D188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7591410B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60793FE6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269552F7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499CA399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193D0491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54E4FC4D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6FAFF6B4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4C984456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08827548" w14:textId="77777777" w:rsidR="006B0FA6" w:rsidRDefault="00600D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Дополнительная профессиональная программа </w:t>
      </w:r>
    </w:p>
    <w:p w14:paraId="0FD9FD10" w14:textId="77777777" w:rsidR="006B0FA6" w:rsidRDefault="00600D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14:paraId="38CE013D" w14:textId="77777777" w:rsidR="006B0FA6" w:rsidRDefault="00600D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«Оказание </w:t>
      </w:r>
      <w:proofErr w:type="gramStart"/>
      <w:r>
        <w:rPr>
          <w:b/>
          <w:bCs/>
          <w:sz w:val="28"/>
          <w:szCs w:val="28"/>
          <w:lang w:val="ru-RU"/>
        </w:rPr>
        <w:t>основных  парикмахерских</w:t>
      </w:r>
      <w:proofErr w:type="gramEnd"/>
      <w:r>
        <w:rPr>
          <w:b/>
          <w:bCs/>
          <w:sz w:val="28"/>
          <w:szCs w:val="28"/>
          <w:lang w:val="ru-RU"/>
        </w:rPr>
        <w:t xml:space="preserve"> услуг (с учетом стандарта Ворлдскиллс по компетенции «Парикмахерское искусство»)» </w:t>
      </w:r>
    </w:p>
    <w:p w14:paraId="5212645D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26A13082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10CEB436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64E42BF2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2076C2D3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071CDF50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79AFBE8D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662E13CB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10BA343B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52727AF9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0CE47D80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34AF3F37" w14:textId="77777777" w:rsidR="006B0FA6" w:rsidRDefault="006B0FA6">
      <w:pPr>
        <w:jc w:val="center"/>
        <w:rPr>
          <w:b/>
          <w:bCs/>
          <w:sz w:val="28"/>
          <w:szCs w:val="28"/>
          <w:lang w:val="ru-RU"/>
        </w:rPr>
      </w:pPr>
    </w:p>
    <w:p w14:paraId="4F280C54" w14:textId="77777777" w:rsidR="006B0FA6" w:rsidRDefault="006B0FA6" w:rsidP="00855552">
      <w:pPr>
        <w:rPr>
          <w:b/>
          <w:bCs/>
          <w:sz w:val="28"/>
          <w:szCs w:val="28"/>
          <w:lang w:val="ru-RU"/>
        </w:rPr>
      </w:pPr>
    </w:p>
    <w:p w14:paraId="4E6DD2A6" w14:textId="77777777" w:rsidR="006B0FA6" w:rsidRDefault="00600D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/>
      </w:r>
    </w:p>
    <w:p w14:paraId="663705DD" w14:textId="77777777" w:rsidR="006B0FA6" w:rsidRDefault="00600DAB">
      <w:pPr>
        <w:jc w:val="center"/>
        <w:rPr>
          <w:lang w:val="ru-RU"/>
        </w:rPr>
      </w:pPr>
      <w:r>
        <w:rPr>
          <w:lang w:val="ru-RU"/>
        </w:rPr>
        <w:t>г. Город, 20__ год</w:t>
      </w:r>
    </w:p>
    <w:p w14:paraId="67E8EE23" w14:textId="77777777" w:rsidR="006B0FA6" w:rsidRPr="00855552" w:rsidRDefault="006B0FA6">
      <w:pPr>
        <w:rPr>
          <w:lang w:val="ru-RU"/>
        </w:rPr>
        <w:sectPr w:rsidR="006B0FA6" w:rsidRPr="00855552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cols w:space="720"/>
        </w:sectPr>
      </w:pPr>
    </w:p>
    <w:p w14:paraId="6E04A268" w14:textId="77777777" w:rsidR="006B0FA6" w:rsidRDefault="00600D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42D76CFD" w14:textId="77777777" w:rsidR="006B0FA6" w:rsidRDefault="00600D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14:paraId="5D7CED77" w14:textId="77777777" w:rsidR="006B0FA6" w:rsidRDefault="00600D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«Оказание </w:t>
      </w:r>
      <w:proofErr w:type="gramStart"/>
      <w:r>
        <w:rPr>
          <w:b/>
          <w:bCs/>
          <w:sz w:val="28"/>
          <w:szCs w:val="28"/>
          <w:lang w:val="ru-RU"/>
        </w:rPr>
        <w:t>основных  парикмахерских</w:t>
      </w:r>
      <w:proofErr w:type="gramEnd"/>
      <w:r>
        <w:rPr>
          <w:b/>
          <w:bCs/>
          <w:sz w:val="28"/>
          <w:szCs w:val="28"/>
          <w:lang w:val="ru-RU"/>
        </w:rPr>
        <w:t xml:space="preserve"> услуг (с учетом стандарта Ворлдскиллс по компетенции «Парикмахерское искусство»)» </w:t>
      </w:r>
    </w:p>
    <w:p w14:paraId="1CAED9FB" w14:textId="77777777" w:rsidR="006B0FA6" w:rsidRDefault="006B0FA6">
      <w:pPr>
        <w:rPr>
          <w:b/>
          <w:bCs/>
          <w:sz w:val="28"/>
          <w:szCs w:val="28"/>
          <w:lang w:val="ru-RU"/>
        </w:rPr>
      </w:pPr>
    </w:p>
    <w:p w14:paraId="7AED2D4C" w14:textId="77777777" w:rsidR="006B0FA6" w:rsidRDefault="00600DAB">
      <w:pPr>
        <w:pStyle w:val="a6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Цели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реализации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77EFC8DF" w14:textId="77777777" w:rsidR="006B0FA6" w:rsidRDefault="00600DAB">
      <w:pPr>
        <w:pStyle w:val="a6"/>
        <w:ind w:left="0" w:firstLine="851"/>
        <w:jc w:val="both"/>
        <w:rPr>
          <w:lang w:val="ru-RU"/>
        </w:rPr>
      </w:pPr>
      <w:r>
        <w:rPr>
          <w:lang w:val="ru-RU"/>
        </w:rPr>
        <w:t>Дополнительная профессиональная программа п</w:t>
      </w:r>
      <w:r>
        <w:rPr>
          <w:lang w:val="ru-RU"/>
        </w:rPr>
        <w:t>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</w:t>
      </w:r>
      <w:r>
        <w:rPr>
          <w:lang w:val="ru-RU"/>
        </w:rPr>
        <w:t>с по компетенции «Парикмахерское искусство».</w:t>
      </w:r>
    </w:p>
    <w:p w14:paraId="44FA146A" w14:textId="77777777" w:rsidR="006B0FA6" w:rsidRDefault="006B0FA6">
      <w:pPr>
        <w:pStyle w:val="a6"/>
        <w:ind w:left="851"/>
        <w:jc w:val="both"/>
        <w:rPr>
          <w:lang w:val="ru-RU"/>
        </w:rPr>
      </w:pPr>
    </w:p>
    <w:p w14:paraId="48EDF4A8" w14:textId="77777777" w:rsidR="006B0FA6" w:rsidRDefault="00600DAB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14:paraId="6BCFBC2D" w14:textId="77777777" w:rsidR="006B0FA6" w:rsidRDefault="00600DAB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1B7300D0" w14:textId="77777777" w:rsidR="006B0FA6" w:rsidRDefault="006B0FA6">
      <w:pPr>
        <w:spacing w:before="120" w:after="120"/>
        <w:ind w:firstLine="851"/>
        <w:jc w:val="both"/>
        <w:rPr>
          <w:lang w:val="ru-RU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47"/>
      </w:tblGrid>
      <w:tr w:rsidR="006B0FA6" w:rsidRPr="00855552" w14:paraId="483D9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E5C9" w14:textId="77777777" w:rsidR="006B0FA6" w:rsidRDefault="00600DAB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08AA" w14:textId="77777777" w:rsidR="006B0FA6" w:rsidRDefault="006B0FA6">
            <w:pPr>
              <w:jc w:val="center"/>
              <w:rPr>
                <w:b/>
                <w:bCs/>
                <w:lang w:val="ru-RU"/>
              </w:rPr>
            </w:pPr>
          </w:p>
          <w:p w14:paraId="4F6747E2" w14:textId="77777777" w:rsidR="006B0FA6" w:rsidRPr="00855552" w:rsidRDefault="00600DAB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</w:t>
            </w:r>
            <w:r>
              <w:rPr>
                <w:b/>
                <w:bCs/>
                <w:lang w:val="ru-RU"/>
              </w:rPr>
              <w:t>й или вновь формируемой компетенции</w:t>
            </w:r>
          </w:p>
        </w:tc>
      </w:tr>
      <w:tr w:rsidR="006B0FA6" w:rsidRPr="00855552" w14:paraId="568CC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02F0" w14:textId="77777777" w:rsidR="006B0FA6" w:rsidRDefault="00600DAB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B8BB" w14:textId="77777777" w:rsidR="006B0FA6" w:rsidRPr="00855552" w:rsidRDefault="00600D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Мытье и массаж головы, профилактический уход за волосами</w:t>
            </w:r>
          </w:p>
        </w:tc>
      </w:tr>
      <w:tr w:rsidR="006B0FA6" w:rsidRPr="00855552" w14:paraId="1AB81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7118B" w14:textId="77777777" w:rsidR="006B0FA6" w:rsidRDefault="00600DAB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F051" w14:textId="77777777" w:rsidR="006B0FA6" w:rsidRPr="00855552" w:rsidRDefault="00600D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классических женских, мужских, стрижек и комбинированных укладок волос различными инструментами и способами</w:t>
            </w:r>
          </w:p>
        </w:tc>
      </w:tr>
      <w:tr w:rsidR="006B0FA6" w:rsidRPr="00855552" w14:paraId="6C86D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F2A8" w14:textId="77777777" w:rsidR="006B0FA6" w:rsidRDefault="00600DAB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D6F2" w14:textId="77777777" w:rsidR="006B0FA6" w:rsidRPr="00855552" w:rsidRDefault="00600D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классических </w:t>
            </w:r>
            <w:r>
              <w:rPr>
                <w:lang w:val="ru-RU"/>
              </w:rPr>
              <w:t>причесок на волосах различной длины</w:t>
            </w:r>
          </w:p>
        </w:tc>
      </w:tr>
      <w:tr w:rsidR="006B0FA6" w:rsidRPr="00855552" w14:paraId="16567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30CC" w14:textId="77777777" w:rsidR="006B0FA6" w:rsidRDefault="00600DAB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C1DF" w14:textId="77777777" w:rsidR="006B0FA6" w:rsidRPr="00855552" w:rsidRDefault="00600D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Окрашивание волос на основе базовых техник</w:t>
            </w:r>
          </w:p>
        </w:tc>
      </w:tr>
    </w:tbl>
    <w:p w14:paraId="0E44B3DF" w14:textId="77777777" w:rsidR="006B0FA6" w:rsidRDefault="006B0FA6">
      <w:pPr>
        <w:widowControl w:val="0"/>
        <w:spacing w:before="120" w:after="120"/>
        <w:ind w:left="108" w:hanging="108"/>
        <w:jc w:val="both"/>
        <w:rPr>
          <w:lang w:val="ru-RU"/>
        </w:rPr>
      </w:pPr>
    </w:p>
    <w:p w14:paraId="7CB51886" w14:textId="77777777" w:rsidR="006B0FA6" w:rsidRDefault="006B0FA6">
      <w:pPr>
        <w:widowControl w:val="0"/>
        <w:spacing w:before="120" w:after="120"/>
        <w:jc w:val="both"/>
        <w:rPr>
          <w:lang w:val="ru-RU"/>
        </w:rPr>
      </w:pPr>
    </w:p>
    <w:p w14:paraId="4A7AB474" w14:textId="77777777" w:rsidR="006B0FA6" w:rsidRDefault="006B0FA6">
      <w:pPr>
        <w:ind w:firstLine="851"/>
        <w:jc w:val="both"/>
        <w:rPr>
          <w:lang w:val="ru-RU"/>
        </w:rPr>
      </w:pPr>
    </w:p>
    <w:p w14:paraId="6069B602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Программа разработана в соответствии с:</w:t>
      </w:r>
    </w:p>
    <w:p w14:paraId="52784BD5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- спецификацией стандартов Ворлдскиллс по компетенции «Парикмахерское искусство»;</w:t>
      </w:r>
    </w:p>
    <w:p w14:paraId="6C0213CD" w14:textId="77777777" w:rsidR="006B0FA6" w:rsidRDefault="00600DAB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</w:t>
      </w:r>
      <w:r>
        <w:rPr>
          <w:lang w:val="ru-RU"/>
        </w:rPr>
        <w:t>Специалист по предоставлению парикмахерских услуг» (утвержден приказом Минтруда России от 25 декабря 2014 г. № 1134н);</w:t>
      </w:r>
    </w:p>
    <w:p w14:paraId="26BE8F1E" w14:textId="77777777" w:rsidR="006B0FA6" w:rsidRDefault="006B0FA6">
      <w:pPr>
        <w:ind w:firstLine="851"/>
        <w:jc w:val="both"/>
        <w:rPr>
          <w:lang w:val="ru-RU"/>
        </w:rPr>
      </w:pPr>
    </w:p>
    <w:p w14:paraId="77853E3F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К освоению программы допускаются лица, имеющие среднее профессиональное и (или) высшее образование. Медицинские ограничения </w:t>
      </w:r>
      <w:r>
        <w:rPr>
          <w:lang w:val="ru-RU"/>
        </w:rPr>
        <w:t>регламентированы Перечнем медицинских противопоказаний Минздрава России.</w:t>
      </w:r>
    </w:p>
    <w:p w14:paraId="4DB1FA9C" w14:textId="77777777" w:rsidR="006B0FA6" w:rsidRDefault="006B0FA6">
      <w:pPr>
        <w:ind w:firstLine="851"/>
        <w:jc w:val="both"/>
        <w:rPr>
          <w:lang w:val="ru-RU"/>
        </w:rPr>
      </w:pPr>
    </w:p>
    <w:p w14:paraId="3FE81919" w14:textId="77777777" w:rsidR="006B0FA6" w:rsidRDefault="00600DAB">
      <w:pPr>
        <w:pStyle w:val="a6"/>
        <w:numPr>
          <w:ilvl w:val="1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Требования к результатам освоения программы</w:t>
      </w:r>
    </w:p>
    <w:p w14:paraId="4617B989" w14:textId="77777777" w:rsidR="006B0FA6" w:rsidRDefault="00600DAB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</w:t>
      </w:r>
      <w:r>
        <w:rPr>
          <w:lang w:val="ru-RU"/>
        </w:rPr>
        <w:t>ом 2.1. программы.</w:t>
      </w:r>
    </w:p>
    <w:p w14:paraId="1735945D" w14:textId="77777777" w:rsidR="006B0FA6" w:rsidRDefault="00600DAB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>
        <w:rPr>
          <w:lang w:val="ru-RU"/>
        </w:rPr>
        <w:br/>
      </w:r>
    </w:p>
    <w:p w14:paraId="7D897438" w14:textId="77777777" w:rsidR="006B0FA6" w:rsidRDefault="00600DAB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lastRenderedPageBreak/>
        <w:t>знать:</w:t>
      </w:r>
    </w:p>
    <w:p w14:paraId="1D3C90A4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правила рациональной организации рабочего места, правила санитарии и гигиены, требования безопасности, </w:t>
      </w:r>
    </w:p>
    <w:p w14:paraId="3785A6A4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правила дезинфекции и стерилизации инструментов и расходных материалов, </w:t>
      </w:r>
    </w:p>
    <w:p w14:paraId="1D56AADC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пра</w:t>
      </w:r>
      <w:r>
        <w:rPr>
          <w:lang w:val="ru-RU"/>
        </w:rPr>
        <w:t xml:space="preserve">вила проведения санитарно-гигиенической, бактерицидной обработки рабочего места, </w:t>
      </w:r>
    </w:p>
    <w:p w14:paraId="20E58620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правила проведения диагностики состояния кожи головы и волос, </w:t>
      </w:r>
    </w:p>
    <w:p w14:paraId="2057490D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принципы выявления потребности клиента, </w:t>
      </w:r>
    </w:p>
    <w:p w14:paraId="4F9A3FE1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правила использования оборудования, приспособлений, инструментов в соо</w:t>
      </w:r>
      <w:r>
        <w:rPr>
          <w:lang w:val="ru-RU"/>
        </w:rPr>
        <w:t>тветствии с правилами эксплуатации и технологией стрижки, укладки,</w:t>
      </w:r>
    </w:p>
    <w:p w14:paraId="6B917181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технику выполнения классических стрижек волос различной длины, методы выполнения укладок горячим и холодным способом, при помощи бигуди и зажимов, </w:t>
      </w:r>
    </w:p>
    <w:p w14:paraId="45BC48BD" w14:textId="77777777" w:rsidR="006B0FA6" w:rsidRDefault="00600DAB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назначение и правила применения </w:t>
      </w:r>
      <w:proofErr w:type="spellStart"/>
      <w:r>
        <w:rPr>
          <w:lang w:val="ru-RU"/>
        </w:rPr>
        <w:t>стайлинго</w:t>
      </w:r>
      <w:r>
        <w:rPr>
          <w:lang w:val="ru-RU"/>
        </w:rPr>
        <w:t>вых</w:t>
      </w:r>
      <w:proofErr w:type="spellEnd"/>
      <w:r>
        <w:rPr>
          <w:lang w:val="ru-RU"/>
        </w:rPr>
        <w:t xml:space="preserve"> средств для укладки волос;</w:t>
      </w:r>
    </w:p>
    <w:p w14:paraId="633F63A2" w14:textId="77777777" w:rsidR="006B0FA6" w:rsidRDefault="006B0FA6">
      <w:pPr>
        <w:ind w:firstLine="993"/>
        <w:jc w:val="both"/>
        <w:rPr>
          <w:lang w:val="ru-RU"/>
        </w:rPr>
      </w:pPr>
    </w:p>
    <w:p w14:paraId="11DE2A0D" w14:textId="77777777" w:rsidR="006B0FA6" w:rsidRDefault="00600DAB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14:paraId="12FFF34A" w14:textId="77777777" w:rsidR="006B0FA6" w:rsidRDefault="00600DAB">
      <w:pPr>
        <w:pStyle w:val="a6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проводить подготовительные и заключительные работы по обслуживанию клиентов, </w:t>
      </w:r>
    </w:p>
    <w:p w14:paraId="00252B10" w14:textId="77777777" w:rsidR="006B0FA6" w:rsidRDefault="00600DAB">
      <w:pPr>
        <w:pStyle w:val="a6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проводить визуальный осмотр, оценку состояния поверхности кожи и волос клиента, определять тип и структуру волос, </w:t>
      </w:r>
    </w:p>
    <w:p w14:paraId="2CF1BBBD" w14:textId="77777777" w:rsidR="006B0FA6" w:rsidRDefault="00600DAB">
      <w:pPr>
        <w:pStyle w:val="a6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определять и подбирать п</w:t>
      </w:r>
      <w:r>
        <w:rPr>
          <w:lang w:val="ru-RU"/>
        </w:rPr>
        <w:t xml:space="preserve">о согласованию с клиентом способы выполнения классической стрижки и (или) укладки волос, </w:t>
      </w:r>
    </w:p>
    <w:p w14:paraId="50BBFA9B" w14:textId="77777777" w:rsidR="006B0FA6" w:rsidRDefault="00600DAB">
      <w:pPr>
        <w:pStyle w:val="a6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проводить подбор профессиональных инструментов и материалов для выполнения стрижек и укладок волос, </w:t>
      </w:r>
    </w:p>
    <w:p w14:paraId="5689F655" w14:textId="77777777" w:rsidR="006B0FA6" w:rsidRDefault="00600DAB">
      <w:pPr>
        <w:pStyle w:val="a6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выполнять классические модели женской стрижки на коротких, средни</w:t>
      </w:r>
      <w:r>
        <w:rPr>
          <w:lang w:val="ru-RU"/>
        </w:rPr>
        <w:t xml:space="preserve">х, длинных волосах, </w:t>
      </w:r>
    </w:p>
    <w:p w14:paraId="05BBF58C" w14:textId="77777777" w:rsidR="006B0FA6" w:rsidRDefault="00600DAB">
      <w:pPr>
        <w:pStyle w:val="a6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выполнять укладку волос различными инструментами и способами. </w:t>
      </w:r>
    </w:p>
    <w:p w14:paraId="16C7A719" w14:textId="77777777" w:rsidR="006B0FA6" w:rsidRDefault="006B0FA6">
      <w:pPr>
        <w:ind w:firstLine="851"/>
        <w:jc w:val="both"/>
        <w:rPr>
          <w:b/>
          <w:bCs/>
          <w:lang w:val="ru-RU"/>
        </w:rPr>
      </w:pPr>
    </w:p>
    <w:p w14:paraId="04621625" w14:textId="77777777" w:rsidR="006B0FA6" w:rsidRDefault="00600DAB">
      <w:pPr>
        <w:pStyle w:val="a6"/>
        <w:numPr>
          <w:ilvl w:val="0"/>
          <w:numId w:val="9"/>
        </w:numPr>
        <w:jc w:val="both"/>
        <w:rPr>
          <w:b/>
          <w:bCs/>
        </w:rPr>
      </w:pP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41F8356D" w14:textId="2F0966AA" w:rsidR="006B0FA6" w:rsidRDefault="00600DAB">
      <w:pPr>
        <w:ind w:firstLine="993"/>
        <w:jc w:val="both"/>
        <w:rPr>
          <w:lang w:val="ru-RU"/>
        </w:rPr>
      </w:pPr>
      <w:r>
        <w:rPr>
          <w:lang w:val="ru-RU"/>
        </w:rPr>
        <w:t xml:space="preserve">Категория слушателей: </w:t>
      </w:r>
      <w:r w:rsidR="00855552">
        <w:rPr>
          <w:lang w:val="ru-RU"/>
        </w:rPr>
        <w:t>лица, находящиеся под риском увольнения, выпускники образовательных организаций, граждане, ищущие работу</w:t>
      </w:r>
      <w:r>
        <w:rPr>
          <w:lang w:val="ru-RU"/>
        </w:rPr>
        <w:t xml:space="preserve">, </w:t>
      </w:r>
      <w:r>
        <w:rPr>
          <w:lang w:val="ru-RU"/>
        </w:rPr>
        <w:t xml:space="preserve">имеющие </w:t>
      </w:r>
      <w:r w:rsidR="00855552">
        <w:rPr>
          <w:lang w:val="ru-RU"/>
        </w:rPr>
        <w:t xml:space="preserve">или получающие </w:t>
      </w:r>
      <w:r>
        <w:rPr>
          <w:lang w:val="ru-RU"/>
        </w:rPr>
        <w:t>среднее профессиональное образование и (или) высшее образование.</w:t>
      </w:r>
    </w:p>
    <w:p w14:paraId="6A2661F9" w14:textId="0629202A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Трудоемкость обучения: </w:t>
      </w:r>
      <w:r w:rsidR="00855552">
        <w:rPr>
          <w:lang w:val="ru-RU"/>
        </w:rPr>
        <w:t>144</w:t>
      </w:r>
      <w:r>
        <w:rPr>
          <w:lang w:val="ru-RU"/>
        </w:rPr>
        <w:t xml:space="preserve"> академических часа.</w:t>
      </w:r>
    </w:p>
    <w:p w14:paraId="5D898351" w14:textId="77777777" w:rsidR="006B0FA6" w:rsidRPr="00855552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Форма обучения: очная.</w:t>
      </w:r>
      <w:r>
        <w:rPr>
          <w:rFonts w:ascii="Arial Unicode MS" w:hAnsi="Arial Unicode MS"/>
          <w:lang w:val="ru-RU"/>
        </w:rPr>
        <w:br w:type="page"/>
      </w:r>
    </w:p>
    <w:p w14:paraId="7F7FAFE9" w14:textId="77777777" w:rsidR="006B0FA6" w:rsidRDefault="006B0FA6">
      <w:pPr>
        <w:ind w:firstLine="851"/>
        <w:jc w:val="both"/>
        <w:rPr>
          <w:lang w:val="ru-RU"/>
        </w:rPr>
      </w:pPr>
    </w:p>
    <w:p w14:paraId="608C76A7" w14:textId="77777777" w:rsidR="006B0FA6" w:rsidRDefault="006B0FA6">
      <w:pPr>
        <w:rPr>
          <w:b/>
          <w:bCs/>
          <w:lang w:val="ru-RU"/>
        </w:rPr>
      </w:pPr>
    </w:p>
    <w:p w14:paraId="07B0CBFF" w14:textId="77777777" w:rsidR="006B0FA6" w:rsidRDefault="00600DAB">
      <w:pPr>
        <w:pStyle w:val="a6"/>
        <w:numPr>
          <w:ilvl w:val="1"/>
          <w:numId w:val="1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Учебный план </w:t>
      </w:r>
    </w:p>
    <w:tbl>
      <w:tblPr>
        <w:tblStyle w:val="TableNormal"/>
        <w:tblW w:w="93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803"/>
        <w:gridCol w:w="1134"/>
        <w:gridCol w:w="993"/>
        <w:gridCol w:w="1134"/>
        <w:gridCol w:w="1417"/>
        <w:gridCol w:w="1413"/>
      </w:tblGrid>
      <w:tr w:rsidR="006B0FA6" w14:paraId="23006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BB9F" w14:textId="77777777" w:rsidR="006B0FA6" w:rsidRDefault="00600DAB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8F44" w14:textId="77777777" w:rsidR="006B0FA6" w:rsidRDefault="00600DAB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4E8A4" w14:textId="77777777" w:rsidR="006B0FA6" w:rsidRDefault="00600DAB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ак.час</w:t>
            </w:r>
            <w:proofErr w:type="spellEnd"/>
            <w:proofErr w:type="gramEnd"/>
            <w: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933F" w14:textId="77777777" w:rsidR="006B0FA6" w:rsidRDefault="00600DAB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D685" w14:textId="77777777" w:rsidR="006B0FA6" w:rsidRDefault="00600DAB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6B0FA6" w14:paraId="15451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6965" w14:textId="77777777" w:rsidR="006B0FA6" w:rsidRDefault="006B0FA6"/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42CD" w14:textId="77777777" w:rsidR="006B0FA6" w:rsidRDefault="006B0FA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76A9" w14:textId="77777777" w:rsidR="006B0FA6" w:rsidRDefault="006B0F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01C" w14:textId="77777777" w:rsidR="006B0FA6" w:rsidRDefault="00600DAB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3D4A" w14:textId="77777777" w:rsidR="006B0FA6" w:rsidRDefault="00600DAB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EE91" w14:textId="77777777" w:rsidR="006B0FA6" w:rsidRDefault="00600DAB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и итог. контроль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EA5E" w14:textId="77777777" w:rsidR="006B0FA6" w:rsidRDefault="006B0FA6"/>
        </w:tc>
      </w:tr>
      <w:tr w:rsidR="006B0FA6" w14:paraId="4171A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DB09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B525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3437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11C7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B311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80B8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0244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6B0FA6" w14:paraId="06399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395A9" w14:textId="77777777" w:rsidR="006B0FA6" w:rsidRDefault="00600DAB">
            <w:pPr>
              <w:jc w:val="center"/>
            </w:pPr>
            <w:r>
              <w:rPr>
                <w:lang w:val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42C4" w14:textId="77777777" w:rsidR="006B0FA6" w:rsidRDefault="00600DAB">
            <w:r>
              <w:rPr>
                <w:lang w:val="ru-RU"/>
              </w:rPr>
              <w:t>Модуль 1. Стандарты Ворлдскиллс и спецификация стандартов Ворлдскиллс по компетенции «Парикмахерское искусство».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5942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FCB7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B3C0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E9A3A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F75DE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7D3D1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C317" w14:textId="77777777" w:rsidR="006B0FA6" w:rsidRDefault="00600DAB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4117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F33C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F2381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FC7C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FD4D2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469D6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43F80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ACB54" w14:textId="77777777" w:rsidR="006B0FA6" w:rsidRDefault="00600DAB">
            <w:pPr>
              <w:jc w:val="center"/>
            </w:pPr>
            <w:r>
              <w:rPr>
                <w:lang w:val="ru-RU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1414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3. Мытье и массаж головы, профилактический уход за волосами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A36CE" w14:textId="72F92A66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5A45" w14:textId="36AC1697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F650" w14:textId="1C34D0DA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2E75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51EB7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2DD68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CAAD" w14:textId="77777777" w:rsidR="006B0FA6" w:rsidRDefault="00600DAB">
            <w:pPr>
              <w:jc w:val="center"/>
            </w:pPr>
            <w:r>
              <w:rPr>
                <w:lang w:val="ru-RU"/>
              </w:rP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168F" w14:textId="77777777" w:rsidR="006B0FA6" w:rsidRDefault="00600DAB">
            <w:pPr>
              <w:tabs>
                <w:tab w:val="left" w:pos="2130"/>
              </w:tabs>
            </w:pPr>
            <w:r>
              <w:rPr>
                <w:lang w:val="ru-RU"/>
              </w:rPr>
              <w:t>Модуль 4. Стрижка волос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018E8" w14:textId="4F841B69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5587" w14:textId="18201D54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CCF8" w14:textId="4EAE4578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53762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9D04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23701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82AF" w14:textId="77777777" w:rsidR="006B0FA6" w:rsidRDefault="00600DAB">
            <w:pPr>
              <w:jc w:val="center"/>
            </w:pPr>
            <w:r>
              <w:rPr>
                <w:lang w:val="ru-RU"/>
              </w:rPr>
              <w:t>5.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2613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5. Выполнение комбинированных укладок волос различными инструментами и способами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A9114" w14:textId="3395427A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C6E80" w14:textId="0433C440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1439" w14:textId="62C03899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7B96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2221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23228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7AC6B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4B60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 w:rsidRPr="00855552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Модуль </w:t>
            </w:r>
            <w:r w:rsidRPr="00855552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6. </w:t>
            </w:r>
            <w:r w:rsidRPr="00855552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Окрашивание волос на основе базовых техник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E9F28" w14:textId="09AB8484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8FFB" w14:textId="7D86D267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C70D7" w14:textId="417363E3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CE15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DDA2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261F1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BD63F" w14:textId="77777777" w:rsidR="006B0FA6" w:rsidRDefault="00600DAB">
            <w:pPr>
              <w:jc w:val="center"/>
            </w:pPr>
            <w:r>
              <w:rPr>
                <w:lang w:val="ru-RU"/>
              </w:rPr>
              <w:t>7.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2CEA" w14:textId="77777777" w:rsidR="006B0FA6" w:rsidRDefault="00600DAB">
            <w:pPr>
              <w:tabs>
                <w:tab w:val="left" w:pos="1920"/>
              </w:tabs>
            </w:pPr>
            <w:r>
              <w:rPr>
                <w:lang w:val="ru-RU"/>
              </w:rPr>
              <w:t>Итоговая аттестация (демонстрационный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2FAEE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41D9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7DCF4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3C2F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58BC1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ДЭ</w:t>
            </w:r>
          </w:p>
        </w:tc>
      </w:tr>
      <w:tr w:rsidR="006B0FA6" w14:paraId="1238E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0CD6" w14:textId="77777777" w:rsidR="006B0FA6" w:rsidRDefault="006B0FA6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31B99" w14:textId="77777777" w:rsidR="006B0FA6" w:rsidRDefault="00600DAB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9CB7" w14:textId="130E0F98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F40A" w14:textId="22E449AE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227D" w14:textId="593D18EA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DCD1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41BBD" w14:textId="77777777" w:rsidR="006B0FA6" w:rsidRDefault="006B0FA6"/>
        </w:tc>
      </w:tr>
    </w:tbl>
    <w:p w14:paraId="203B6D2D" w14:textId="77777777" w:rsidR="006B0FA6" w:rsidRPr="00D15CAC" w:rsidRDefault="00600DAB" w:rsidP="00D15CAC">
      <w:pPr>
        <w:pStyle w:val="a6"/>
        <w:widowControl w:val="0"/>
        <w:numPr>
          <w:ilvl w:val="1"/>
          <w:numId w:val="11"/>
        </w:numPr>
        <w:jc w:val="both"/>
        <w:rPr>
          <w:lang w:val="ru-RU"/>
        </w:rPr>
      </w:pPr>
      <w:r w:rsidRPr="00D15CAC">
        <w:rPr>
          <w:rFonts w:ascii="Arial Unicode MS" w:hAnsi="Arial Unicode MS"/>
          <w:lang w:val="ru-RU"/>
        </w:rPr>
        <w:br w:type="page"/>
      </w:r>
    </w:p>
    <w:p w14:paraId="22D82846" w14:textId="77777777" w:rsidR="006B0FA6" w:rsidRDefault="006B0FA6">
      <w:pPr>
        <w:widowControl w:val="0"/>
        <w:jc w:val="both"/>
        <w:rPr>
          <w:lang w:val="ru-RU"/>
        </w:rPr>
      </w:pPr>
    </w:p>
    <w:p w14:paraId="598DBF7F" w14:textId="77777777" w:rsidR="006B0FA6" w:rsidRDefault="006B0FA6">
      <w:pPr>
        <w:jc w:val="center"/>
        <w:rPr>
          <w:b/>
          <w:bCs/>
          <w:lang w:val="ru-RU"/>
        </w:rPr>
      </w:pPr>
    </w:p>
    <w:p w14:paraId="2DF86293" w14:textId="77777777" w:rsidR="006B0FA6" w:rsidRDefault="00600DAB">
      <w:pPr>
        <w:pStyle w:val="a6"/>
        <w:numPr>
          <w:ilvl w:val="1"/>
          <w:numId w:val="12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Учебно-тематический план </w:t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695"/>
        <w:gridCol w:w="1116"/>
        <w:gridCol w:w="977"/>
        <w:gridCol w:w="1116"/>
        <w:gridCol w:w="1394"/>
        <w:gridCol w:w="1390"/>
      </w:tblGrid>
      <w:tr w:rsidR="006B0FA6" w14:paraId="580361AB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6969" w14:textId="77777777" w:rsidR="006B0FA6" w:rsidRDefault="00600DAB">
            <w:pPr>
              <w:jc w:val="center"/>
            </w:pPr>
            <w: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A9FA" w14:textId="77777777" w:rsidR="006B0FA6" w:rsidRDefault="00600DAB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A493" w14:textId="77777777" w:rsidR="006B0FA6" w:rsidRDefault="00600DAB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ак.час</w:t>
            </w:r>
            <w:proofErr w:type="spellEnd"/>
            <w:proofErr w:type="gramEnd"/>
            <w:r>
              <w:t>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838D" w14:textId="77777777" w:rsidR="006B0FA6" w:rsidRDefault="00600DAB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A47E" w14:textId="77777777" w:rsidR="006B0FA6" w:rsidRDefault="00600DAB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6B0FA6" w14:paraId="3355A371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CC8B" w14:textId="77777777" w:rsidR="006B0FA6" w:rsidRDefault="006B0FA6"/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A7CB" w14:textId="77777777" w:rsidR="006B0FA6" w:rsidRDefault="006B0FA6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F289" w14:textId="77777777" w:rsidR="006B0FA6" w:rsidRDefault="006B0FA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38CE" w14:textId="77777777" w:rsidR="006B0FA6" w:rsidRDefault="00600DAB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F1CD" w14:textId="77777777" w:rsidR="006B0FA6" w:rsidRDefault="00600DAB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43CD" w14:textId="77777777" w:rsidR="006B0FA6" w:rsidRDefault="00600DAB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и итог. контроль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F2C1" w14:textId="77777777" w:rsidR="006B0FA6" w:rsidRDefault="006B0FA6"/>
        </w:tc>
      </w:tr>
      <w:tr w:rsidR="006B0FA6" w14:paraId="5BF1F892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EAE8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FC3B7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3F9A8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6207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4F4D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35FB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C582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6B0FA6" w14:paraId="6E765C8C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EBE7" w14:textId="77777777" w:rsidR="006B0FA6" w:rsidRDefault="00600DAB">
            <w:pPr>
              <w:jc w:val="center"/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E836" w14:textId="77777777" w:rsidR="006B0FA6" w:rsidRDefault="00600DAB">
            <w:r>
              <w:rPr>
                <w:b/>
                <w:bCs/>
                <w:lang w:val="ru-RU"/>
              </w:rPr>
              <w:t xml:space="preserve">Модуль 1. Стандарты Ворлдскиллс и спецификация стандартов Ворлдскиллс по </w:t>
            </w:r>
            <w:r>
              <w:rPr>
                <w:b/>
                <w:bCs/>
                <w:lang w:val="ru-RU"/>
              </w:rPr>
              <w:t>компетенции «Парикмахерское искусство». Разделы спецификации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6404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C5CB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DC82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1FF2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37403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7E03F166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4F4F" w14:textId="77777777" w:rsidR="006B0FA6" w:rsidRDefault="00600DAB">
            <w:pPr>
              <w:jc w:val="center"/>
            </w:pPr>
            <w:r>
              <w:rPr>
                <w:lang w:val="ru-RU"/>
              </w:rPr>
              <w:t>1.1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6BA2" w14:textId="77777777" w:rsidR="006B0FA6" w:rsidRPr="00855552" w:rsidRDefault="00600DAB">
            <w:pPr>
              <w:rPr>
                <w:lang w:val="ru-RU"/>
              </w:rPr>
            </w:pPr>
            <w:r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E8D6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426B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6D331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F437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5ADA8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447C7129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E16B" w14:textId="77777777" w:rsidR="006B0FA6" w:rsidRDefault="00600DAB">
            <w:pPr>
              <w:jc w:val="center"/>
            </w:pPr>
            <w:r>
              <w:rPr>
                <w:b/>
                <w:bCs/>
                <w:lang w:val="ru-RU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C061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227A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888F8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8C74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0972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F22F2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6EED3180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042A" w14:textId="77777777" w:rsidR="006B0FA6" w:rsidRDefault="00600DAB">
            <w:pPr>
              <w:jc w:val="center"/>
            </w:pPr>
            <w:r>
              <w:rPr>
                <w:lang w:val="ru-RU"/>
              </w:rPr>
              <w:t>2.1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AA08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1C89B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91AA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F8CF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6CCB4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F55F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00201A5D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0DC3C" w14:textId="77777777" w:rsidR="006B0FA6" w:rsidRDefault="00600DAB">
            <w:pPr>
              <w:jc w:val="center"/>
            </w:pPr>
            <w:r>
              <w:rPr>
                <w:lang w:val="ru-RU"/>
              </w:rPr>
              <w:t>2.2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B073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36FF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9AFF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7F19F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1118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7F43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14:paraId="42D412A3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2046" w14:textId="01C21C1F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0A01" w14:textId="185AAFAC" w:rsidR="00855552" w:rsidRPr="00855552" w:rsidRDefault="00855552" w:rsidP="00855552">
            <w:pPr>
              <w:tabs>
                <w:tab w:val="left" w:pos="2130"/>
              </w:tabs>
              <w:rPr>
                <w:b/>
                <w:bCs/>
                <w:lang w:val="ru-RU"/>
              </w:rPr>
            </w:pPr>
            <w:r w:rsidRPr="00855552">
              <w:rPr>
                <w:b/>
                <w:bCs/>
                <w:lang w:val="ru-RU"/>
              </w:rPr>
              <w:t>Модуль 3. Мытье и массаж головы, профилактический уход за волосами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91CB" w14:textId="53C6F12C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CF2E3" w14:textId="4D0854F5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B5A6" w14:textId="26AEE209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6A36" w14:textId="24AA4035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6957" w14:textId="416A77E0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680D2C67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BD7F" w14:textId="77777777" w:rsidR="006B0FA6" w:rsidRDefault="00600DAB">
            <w:pPr>
              <w:jc w:val="center"/>
            </w:pPr>
            <w:r>
              <w:rPr>
                <w:lang w:val="ru-RU"/>
              </w:rPr>
              <w:lastRenderedPageBreak/>
              <w:t>3.1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9982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Мытье и массаж головы, профилактический уход за волосами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1167" w14:textId="1E631C5D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77BF3" w14:textId="52F494B4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09D3" w14:textId="7F87D6FC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908A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9AA0B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14:paraId="30CCB092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6566" w14:textId="7E09D8C6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EF2A" w14:textId="2EB21C1A" w:rsidR="00855552" w:rsidRPr="00855552" w:rsidRDefault="00855552" w:rsidP="00855552">
            <w:pPr>
              <w:tabs>
                <w:tab w:val="left" w:pos="2130"/>
              </w:tabs>
              <w:rPr>
                <w:b/>
                <w:bCs/>
              </w:rPr>
            </w:pPr>
            <w:r w:rsidRPr="00855552">
              <w:rPr>
                <w:b/>
                <w:bCs/>
                <w:lang w:val="ru-RU"/>
              </w:rPr>
              <w:t>Модуль 4. Стрижка волос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F1ACA" w14:textId="79923B1C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38D07" w14:textId="6BCCACA2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10A0" w14:textId="0E99F276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87DC0" w14:textId="27719887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0E5C" w14:textId="17BC6384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564EC604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A004" w14:textId="77777777" w:rsidR="006B0FA6" w:rsidRDefault="00600DAB">
            <w:pPr>
              <w:jc w:val="center"/>
            </w:pPr>
            <w:r>
              <w:rPr>
                <w:lang w:val="ru-RU"/>
              </w:rPr>
              <w:t>4.1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7E29" w14:textId="77777777" w:rsidR="006B0FA6" w:rsidRDefault="00600DAB">
            <w:pPr>
              <w:pStyle w:val="Default"/>
            </w:pPr>
            <w:r>
              <w:t>Приемы и методы стрижки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DDA64" w14:textId="704F0640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FEC97" w14:textId="5ED3449F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45AE4" w14:textId="61D6F73F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F7DE0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CB1D3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14:paraId="418F9154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638B" w14:textId="77777777" w:rsidR="00855552" w:rsidRDefault="00855552" w:rsidP="00855552">
            <w:pPr>
              <w:jc w:val="center"/>
            </w:pPr>
            <w:r>
              <w:rPr>
                <w:lang w:val="ru-RU"/>
              </w:rPr>
              <w:t>4.2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880B" w14:textId="77777777" w:rsidR="00855552" w:rsidRDefault="00855552" w:rsidP="00855552">
            <w:pPr>
              <w:pStyle w:val="Default"/>
            </w:pPr>
            <w:r>
              <w:t>Стрижка массивной формы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1B87B" w14:textId="5E5F67F2" w:rsidR="00855552" w:rsidRPr="00855552" w:rsidRDefault="00855552" w:rsidP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2026" w14:textId="2BB8AF5C" w:rsidR="00855552" w:rsidRDefault="00855552" w:rsidP="00855552">
            <w:pPr>
              <w:jc w:val="center"/>
            </w:pPr>
            <w:r w:rsidRPr="00654059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126FF" w14:textId="0874180D" w:rsidR="00855552" w:rsidRPr="00855552" w:rsidRDefault="00855552" w:rsidP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F2A1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FD34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14:paraId="48A3159A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70A66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BE73" w14:textId="77777777" w:rsidR="00855552" w:rsidRDefault="00855552" w:rsidP="00855552">
            <w:pPr>
              <w:pStyle w:val="Default"/>
            </w:pPr>
            <w:r>
              <w:t>Стрижка прогрессивной формы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521FB" w14:textId="42325F02" w:rsidR="00855552" w:rsidRDefault="00855552" w:rsidP="00855552">
            <w:pPr>
              <w:jc w:val="center"/>
            </w:pPr>
            <w:r w:rsidRPr="00DC4C7A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5A314" w14:textId="21818FAF" w:rsidR="00855552" w:rsidRDefault="00855552" w:rsidP="00855552">
            <w:pPr>
              <w:jc w:val="center"/>
            </w:pPr>
            <w:r w:rsidRPr="00654059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0AB5" w14:textId="5D2744BC" w:rsidR="00855552" w:rsidRDefault="00855552" w:rsidP="00855552">
            <w:pPr>
              <w:jc w:val="center"/>
            </w:pPr>
            <w:r w:rsidRPr="00AC14FB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DB6CA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A58F2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14:paraId="75557F34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9F0B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4AA0" w14:textId="77777777" w:rsidR="00855552" w:rsidRDefault="00855552" w:rsidP="00855552">
            <w:pPr>
              <w:pStyle w:val="Default"/>
            </w:pPr>
            <w:r>
              <w:t>Стрижка равномерной формы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CFF7" w14:textId="6CB017AF" w:rsidR="00855552" w:rsidRDefault="00855552" w:rsidP="00855552">
            <w:pPr>
              <w:jc w:val="center"/>
            </w:pPr>
            <w:r w:rsidRPr="00DC4C7A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80987" w14:textId="68F19EC2" w:rsidR="00855552" w:rsidRDefault="00855552" w:rsidP="00855552">
            <w:pPr>
              <w:jc w:val="center"/>
            </w:pPr>
            <w:r w:rsidRPr="00654059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4EDF" w14:textId="6F442719" w:rsidR="00855552" w:rsidRDefault="00855552" w:rsidP="00855552">
            <w:pPr>
              <w:jc w:val="center"/>
            </w:pPr>
            <w:r w:rsidRPr="00AC14FB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877C8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2B64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14:paraId="4D9F4848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DF2F6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B7FD" w14:textId="77777777" w:rsidR="00855552" w:rsidRDefault="00855552" w:rsidP="00855552">
            <w:pPr>
              <w:pStyle w:val="Default"/>
            </w:pPr>
            <w:r>
              <w:t>Стрижка градуированной формы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18B0" w14:textId="46D0797F" w:rsidR="00855552" w:rsidRDefault="00855552" w:rsidP="00855552">
            <w:pPr>
              <w:jc w:val="center"/>
            </w:pPr>
            <w:r w:rsidRPr="00DC4C7A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DF20" w14:textId="5FE705DC" w:rsidR="00855552" w:rsidRDefault="00855552" w:rsidP="00855552">
            <w:pPr>
              <w:jc w:val="center"/>
            </w:pPr>
            <w:r w:rsidRPr="00654059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712B" w14:textId="2EEF5112" w:rsidR="00855552" w:rsidRDefault="00855552" w:rsidP="00855552">
            <w:pPr>
              <w:jc w:val="center"/>
            </w:pPr>
            <w:r w:rsidRPr="00AC14FB"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4E59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06A00" w14:textId="77777777" w:rsidR="00855552" w:rsidRDefault="00855552" w:rsidP="00855552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14:paraId="54C9A568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DA87" w14:textId="66ED3D6A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6E38" w14:textId="3683222C" w:rsidR="00855552" w:rsidRPr="00855552" w:rsidRDefault="00855552" w:rsidP="00855552">
            <w:pPr>
              <w:tabs>
                <w:tab w:val="left" w:pos="2130"/>
              </w:tabs>
              <w:rPr>
                <w:b/>
                <w:bCs/>
                <w:lang w:val="ru-RU"/>
              </w:rPr>
            </w:pPr>
            <w:r w:rsidRPr="00855552">
              <w:rPr>
                <w:b/>
                <w:bCs/>
                <w:lang w:val="ru-RU"/>
              </w:rPr>
              <w:t>Модуль 5. Выполнение комбинированных укладок волос различными инструментами и способами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139E1" w14:textId="4BDC1450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636EA" w14:textId="17DF74BC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A877" w14:textId="4C8CDC1A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C7EE" w14:textId="2ACDD2B5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EC21D" w14:textId="2503B2BD" w:rsidR="00855552" w:rsidRPr="00855552" w:rsidRDefault="00855552" w:rsidP="00855552">
            <w:pPr>
              <w:jc w:val="center"/>
              <w:rPr>
                <w:b/>
                <w:bCs/>
              </w:rPr>
            </w:pPr>
            <w:r w:rsidRPr="00855552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248A5202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B5C93" w14:textId="77777777" w:rsidR="006B0FA6" w:rsidRDefault="00600DAB">
            <w:pPr>
              <w:jc w:val="center"/>
            </w:pPr>
            <w:r>
              <w:rPr>
                <w:lang w:val="ru-RU"/>
              </w:rPr>
              <w:t>5.1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4C6B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Выполнение укладки по форме стрижки с помощью фена.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769E" w14:textId="53CE372B" w:rsidR="006B0FA6" w:rsidRDefault="00855552">
            <w:pPr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6BC1" w14:textId="2A33691C" w:rsidR="006B0FA6" w:rsidRDefault="00855552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BBBB" w14:textId="3185C491" w:rsidR="006B0FA6" w:rsidRDefault="00855552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ECF00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F337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48061711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E613" w14:textId="77777777" w:rsidR="006B0FA6" w:rsidRDefault="00600DAB">
            <w:pPr>
              <w:jc w:val="center"/>
            </w:pPr>
            <w:r>
              <w:rPr>
                <w:lang w:val="ru-RU"/>
              </w:rPr>
              <w:t>5.2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4E74" w14:textId="77777777" w:rsidR="006B0FA6" w:rsidRPr="00855552" w:rsidRDefault="00600DA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Выполнение укладки по форме стрижки с помощью </w:t>
            </w:r>
            <w:proofErr w:type="spellStart"/>
            <w:r>
              <w:rPr>
                <w:lang w:val="ru-RU"/>
              </w:rPr>
              <w:t>термоинструментов</w:t>
            </w:r>
            <w:proofErr w:type="spellEnd"/>
            <w:r>
              <w:rPr>
                <w:lang w:val="ru-RU"/>
              </w:rPr>
              <w:t xml:space="preserve"> (щипцы прямые, щипцы круглые)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9307" w14:textId="37E0BEAE" w:rsidR="006B0FA6" w:rsidRDefault="00855552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25A0C" w14:textId="63E968C8" w:rsidR="006B0FA6" w:rsidRDefault="00855552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5446B" w14:textId="0AFFA60C" w:rsidR="006B0FA6" w:rsidRDefault="00855552">
            <w:pPr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9058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440C7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855552" w:rsidRPr="00D15CAC" w14:paraId="00AE778A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FBBEC" w14:textId="4E7EAD71" w:rsidR="00855552" w:rsidRPr="00D15CAC" w:rsidRDefault="00855552" w:rsidP="00855552">
            <w:pPr>
              <w:jc w:val="center"/>
              <w:rPr>
                <w:b/>
                <w:bCs/>
              </w:rPr>
            </w:pPr>
            <w:r w:rsidRPr="00D15CA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10EB" w14:textId="1C6C27A8" w:rsidR="00855552" w:rsidRPr="00D15CAC" w:rsidRDefault="00855552" w:rsidP="00855552">
            <w:pPr>
              <w:tabs>
                <w:tab w:val="left" w:pos="2130"/>
              </w:tabs>
              <w:rPr>
                <w:b/>
                <w:bCs/>
                <w:lang w:val="ru-RU"/>
              </w:rPr>
            </w:pPr>
            <w:r w:rsidRPr="00D15CAC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Модуль 6. Окрашивание волос на основе базовых техник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AEC72" w14:textId="5AC9C109" w:rsidR="00855552" w:rsidRPr="00D15CAC" w:rsidRDefault="00855552" w:rsidP="00855552">
            <w:pPr>
              <w:jc w:val="center"/>
              <w:rPr>
                <w:b/>
                <w:bCs/>
              </w:rPr>
            </w:pPr>
            <w:r w:rsidRPr="00D15CAC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DD2F6" w14:textId="458315EA" w:rsidR="00855552" w:rsidRPr="00D15CAC" w:rsidRDefault="00855552" w:rsidP="00855552">
            <w:pPr>
              <w:jc w:val="center"/>
              <w:rPr>
                <w:b/>
                <w:bCs/>
              </w:rPr>
            </w:pPr>
            <w:r w:rsidRPr="00D15CAC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29D2" w14:textId="1C0EA8E8" w:rsidR="00855552" w:rsidRPr="00D15CAC" w:rsidRDefault="00855552" w:rsidP="00855552">
            <w:pPr>
              <w:jc w:val="center"/>
              <w:rPr>
                <w:b/>
                <w:bCs/>
              </w:rPr>
            </w:pPr>
            <w:r w:rsidRPr="00D15CAC"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19D5" w14:textId="3931806D" w:rsidR="00855552" w:rsidRPr="00D15CAC" w:rsidRDefault="00855552" w:rsidP="00855552">
            <w:pPr>
              <w:jc w:val="center"/>
              <w:rPr>
                <w:b/>
                <w:bCs/>
              </w:rPr>
            </w:pPr>
            <w:r w:rsidRPr="00D15CA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3D13B" w14:textId="39A554AD" w:rsidR="00855552" w:rsidRPr="00D15CAC" w:rsidRDefault="00855552" w:rsidP="00855552">
            <w:pPr>
              <w:jc w:val="center"/>
              <w:rPr>
                <w:b/>
                <w:bCs/>
              </w:rPr>
            </w:pPr>
            <w:r w:rsidRPr="00D15CA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433F45A8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97F7" w14:textId="35D0DDE8" w:rsidR="006B0FA6" w:rsidRPr="00855552" w:rsidRDefault="00855552">
            <w:pPr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A65E" w14:textId="77777777" w:rsidR="006B0FA6" w:rsidRDefault="00600DAB"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окраски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1159A" w14:textId="45773F0C" w:rsidR="006B0FA6" w:rsidRPr="00D15CAC" w:rsidRDefault="00D15CAC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8A4B" w14:textId="3356225F" w:rsidR="006B0FA6" w:rsidRPr="00D15CAC" w:rsidRDefault="00D15CAC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40E73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3C41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3415D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2DDC9AEA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12B3" w14:textId="2A23ADD7" w:rsidR="006B0FA6" w:rsidRPr="00855552" w:rsidRDefault="00855552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6.2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409C" w14:textId="77777777" w:rsidR="006B0FA6" w:rsidRPr="00855552" w:rsidRDefault="00600DAB">
            <w:pPr>
              <w:rPr>
                <w:lang w:val="ru-RU"/>
              </w:rPr>
            </w:pPr>
            <w:r>
              <w:rPr>
                <w:lang w:val="ru-RU"/>
              </w:rPr>
              <w:t>Выполнение базовых техник окрашивания волос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6396" w14:textId="70535D2E" w:rsidR="006B0FA6" w:rsidRPr="00D15CAC" w:rsidRDefault="00D15CAC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2CD6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E231" w14:textId="5BDB9C91" w:rsidR="006B0FA6" w:rsidRPr="00D15CAC" w:rsidRDefault="00D15CAC">
            <w:pPr>
              <w:jc w:val="center"/>
              <w:rPr>
                <w:lang w:val="ru-RU"/>
              </w:rPr>
            </w:pPr>
            <w:r>
              <w:rPr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1A1E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E99BC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6B0FA6" w14:paraId="1B31461C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BFC7" w14:textId="77777777" w:rsidR="006B0FA6" w:rsidRDefault="00600DAB">
            <w:pPr>
              <w:jc w:val="center"/>
            </w:pPr>
            <w:r>
              <w:rPr>
                <w:b/>
                <w:bCs/>
                <w:lang w:val="ru-RU"/>
              </w:rPr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F4AE" w14:textId="77777777" w:rsidR="006B0FA6" w:rsidRDefault="00600DAB">
            <w:pPr>
              <w:tabs>
                <w:tab w:val="left" w:pos="1920"/>
              </w:tabs>
              <w:jc w:val="both"/>
            </w:pPr>
            <w:r>
              <w:rPr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AAAE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79C2A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EF7FC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5AC9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39B7F" w14:textId="77777777" w:rsidR="006B0FA6" w:rsidRDefault="00600DA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ДЭ</w:t>
            </w:r>
          </w:p>
        </w:tc>
      </w:tr>
      <w:tr w:rsidR="006B0FA6" w14:paraId="6C7B5BDB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5419" w14:textId="77777777" w:rsidR="006B0FA6" w:rsidRDefault="00600DAB">
            <w:pPr>
              <w:jc w:val="center"/>
            </w:pPr>
            <w:r>
              <w:rPr>
                <w:lang w:val="ru-RU"/>
              </w:rPr>
              <w:t>7.1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1833" w14:textId="77777777" w:rsidR="006B0FA6" w:rsidRDefault="00600DAB">
            <w:pPr>
              <w:tabs>
                <w:tab w:val="left" w:pos="1920"/>
              </w:tabs>
            </w:pPr>
            <w:r>
              <w:rPr>
                <w:lang w:val="ru-RU"/>
              </w:rPr>
              <w:t>Демонстрационный экзамен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B438D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6F0E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06F96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59EF0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F4809" w14:textId="77777777" w:rsidR="006B0FA6" w:rsidRDefault="00600DAB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ДЭ</w:t>
            </w:r>
          </w:p>
        </w:tc>
      </w:tr>
      <w:tr w:rsidR="00D15CAC" w14:paraId="40DBAB29" w14:textId="77777777" w:rsidTr="00855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D18D" w14:textId="77777777" w:rsidR="00D15CAC" w:rsidRDefault="00D15CAC" w:rsidP="00D15CAC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6E4C3" w14:textId="1F5B2A09" w:rsidR="00D15CAC" w:rsidRDefault="00D15CAC" w:rsidP="00D15CAC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3052C" w14:textId="4800A2CA" w:rsidR="00D15CAC" w:rsidRDefault="00D15CAC" w:rsidP="00D15CAC">
            <w:pPr>
              <w:jc w:val="center"/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A5E40" w14:textId="40FF5406" w:rsidR="00D15CAC" w:rsidRDefault="00D15CAC" w:rsidP="00D15CAC">
            <w:pPr>
              <w:jc w:val="center"/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E7AFE" w14:textId="2CC1BFBE" w:rsidR="00D15CAC" w:rsidRDefault="00D15CAC" w:rsidP="00D15CAC">
            <w:pPr>
              <w:jc w:val="center"/>
            </w:pPr>
            <w:r>
              <w:rPr>
                <w:b/>
                <w:bCs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12F86" w14:textId="4950DE89" w:rsidR="00D15CAC" w:rsidRDefault="00D15CAC" w:rsidP="00D15CAC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0BEF" w14:textId="77777777" w:rsidR="00D15CAC" w:rsidRDefault="00D15CAC" w:rsidP="00D15CAC"/>
        </w:tc>
      </w:tr>
    </w:tbl>
    <w:p w14:paraId="46422DD8" w14:textId="77777777" w:rsidR="006B0FA6" w:rsidRPr="00D15CAC" w:rsidRDefault="006B0FA6" w:rsidP="00D15CAC">
      <w:pPr>
        <w:widowControl w:val="0"/>
        <w:jc w:val="both"/>
        <w:rPr>
          <w:lang w:val="ru-RU"/>
        </w:rPr>
      </w:pPr>
    </w:p>
    <w:p w14:paraId="73E58B29" w14:textId="77777777" w:rsidR="006B0FA6" w:rsidRDefault="006B0FA6">
      <w:pPr>
        <w:pStyle w:val="a6"/>
        <w:widowControl w:val="0"/>
        <w:ind w:left="360"/>
        <w:jc w:val="both"/>
        <w:rPr>
          <w:lang w:val="ru-RU"/>
        </w:rPr>
      </w:pPr>
    </w:p>
    <w:p w14:paraId="48189FFA" w14:textId="77777777" w:rsidR="006B0FA6" w:rsidRDefault="006B0FA6">
      <w:pPr>
        <w:jc w:val="center"/>
        <w:rPr>
          <w:lang w:val="ru-RU"/>
        </w:rPr>
      </w:pPr>
    </w:p>
    <w:p w14:paraId="73BE0BDD" w14:textId="77777777" w:rsidR="006B0FA6" w:rsidRDefault="00600DAB">
      <w:pPr>
        <w:pStyle w:val="a6"/>
        <w:numPr>
          <w:ilvl w:val="1"/>
          <w:numId w:val="1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Учебная программа</w:t>
      </w:r>
    </w:p>
    <w:p w14:paraId="5CDA1984" w14:textId="77777777" w:rsidR="006B0FA6" w:rsidRDefault="00600DAB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>Модуль 1. Стандарты Ворлдскиллс и спецификация стандартов Ворлдскиллс по компетенции «</w:t>
      </w:r>
      <w:r>
        <w:rPr>
          <w:b/>
          <w:bCs/>
          <w:lang w:val="ru-RU"/>
        </w:rPr>
        <w:t xml:space="preserve">Парикмахерское искусство». Разделы спецификации </w:t>
      </w:r>
    </w:p>
    <w:p w14:paraId="3611BD16" w14:textId="77777777" w:rsidR="006B0FA6" w:rsidRPr="00855552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Тема 1.1 История, современное состояние и перспективы движения </w:t>
      </w:r>
      <w:r>
        <w:t>WorldSkills</w:t>
      </w:r>
      <w:r>
        <w:rPr>
          <w:lang w:val="ru-RU"/>
        </w:rPr>
        <w:t xml:space="preserve"> </w:t>
      </w:r>
      <w:r>
        <w:t>International</w:t>
      </w:r>
      <w:r>
        <w:rPr>
          <w:lang w:val="ru-RU"/>
        </w:rPr>
        <w:t xml:space="preserve"> (</w:t>
      </w:r>
      <w:r>
        <w:t>WSI</w:t>
      </w:r>
      <w:r>
        <w:rPr>
          <w:lang w:val="ru-RU"/>
        </w:rPr>
        <w:t xml:space="preserve">) </w:t>
      </w:r>
      <w:bookmarkStart w:id="0" w:name="_Hlk8879929"/>
      <w:bookmarkEnd w:id="0"/>
      <w:r>
        <w:rPr>
          <w:lang w:val="ru-RU"/>
        </w:rPr>
        <w:t>и Ворлдскиллс Россия («Молодые профессионалы») как инструмента развития профессиональных сообществ и систем подг</w:t>
      </w:r>
      <w:r>
        <w:rPr>
          <w:lang w:val="ru-RU"/>
        </w:rPr>
        <w:t>отовки кадров.</w:t>
      </w:r>
    </w:p>
    <w:p w14:paraId="618FD08E" w14:textId="77777777" w:rsidR="006B0FA6" w:rsidRDefault="00600DAB">
      <w:pPr>
        <w:ind w:firstLine="851"/>
        <w:jc w:val="both"/>
      </w:pPr>
      <w:proofErr w:type="spellStart"/>
      <w:r>
        <w:t>Лекция</w:t>
      </w:r>
      <w:proofErr w:type="spellEnd"/>
      <w:r>
        <w:t xml:space="preserve">. </w:t>
      </w:r>
    </w:p>
    <w:p w14:paraId="6540B013" w14:textId="77777777" w:rsidR="006B0FA6" w:rsidRDefault="00600DA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О движении </w:t>
      </w:r>
      <w:r>
        <w:t>WorldSkills</w:t>
      </w:r>
      <w:r>
        <w:rPr>
          <w:lang w:val="ru-RU"/>
        </w:rPr>
        <w:t xml:space="preserve"> </w:t>
      </w:r>
      <w:r>
        <w:t>International</w:t>
      </w:r>
      <w:r>
        <w:rPr>
          <w:lang w:val="ru-RU"/>
        </w:rPr>
        <w:t xml:space="preserve"> (</w:t>
      </w:r>
      <w:r>
        <w:t>WSI</w:t>
      </w:r>
      <w:r>
        <w:rPr>
          <w:lang w:val="ru-RU"/>
        </w:rPr>
        <w:t xml:space="preserve">) и </w:t>
      </w:r>
      <w:bookmarkStart w:id="1" w:name="_Hlk8882582"/>
      <w:bookmarkEnd w:id="1"/>
      <w:r>
        <w:rPr>
          <w:lang w:val="ru-RU"/>
        </w:rPr>
        <w:t xml:space="preserve">Ворлдскиллс Россия («Молодые профессионалы») </w:t>
      </w:r>
    </w:p>
    <w:p w14:paraId="7DAFB698" w14:textId="77777777" w:rsidR="006B0FA6" w:rsidRDefault="00600DA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Основные понятия и термины, экспертное сообщество. </w:t>
      </w:r>
    </w:p>
    <w:p w14:paraId="58FCE26C" w14:textId="77777777" w:rsidR="006B0FA6" w:rsidRDefault="00600DAB">
      <w:pPr>
        <w:numPr>
          <w:ilvl w:val="0"/>
          <w:numId w:val="16"/>
        </w:numPr>
        <w:jc w:val="both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</w:t>
      </w:r>
      <w:bookmarkStart w:id="2" w:name="_Hlk8882480"/>
      <w:bookmarkEnd w:id="2"/>
      <w:r>
        <w:t>«</w:t>
      </w:r>
      <w:proofErr w:type="spellStart"/>
      <w:r>
        <w:t>Эстетическая</w:t>
      </w:r>
      <w:proofErr w:type="spellEnd"/>
      <w:r>
        <w:t xml:space="preserve"> </w:t>
      </w:r>
      <w:proofErr w:type="spellStart"/>
      <w:r>
        <w:t>косметология</w:t>
      </w:r>
      <w:proofErr w:type="spellEnd"/>
      <w:r>
        <w:t xml:space="preserve">». </w:t>
      </w:r>
    </w:p>
    <w:p w14:paraId="78873727" w14:textId="77777777" w:rsidR="006B0FA6" w:rsidRDefault="00600DA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Перспективы развития, системы чемпион</w:t>
      </w:r>
      <w:r>
        <w:rPr>
          <w:lang w:val="ru-RU"/>
        </w:rPr>
        <w:t xml:space="preserve">атов компетенции               </w:t>
      </w:r>
      <w:proofErr w:type="gramStart"/>
      <w:r>
        <w:rPr>
          <w:lang w:val="ru-RU"/>
        </w:rPr>
        <w:t xml:space="preserve">   </w:t>
      </w:r>
      <w:bookmarkStart w:id="3" w:name="_Hlk9158730"/>
      <w:bookmarkEnd w:id="3"/>
      <w:r>
        <w:rPr>
          <w:lang w:val="ru-RU"/>
        </w:rPr>
        <w:t>«</w:t>
      </w:r>
      <w:proofErr w:type="gramEnd"/>
      <w:r>
        <w:rPr>
          <w:lang w:val="ru-RU"/>
        </w:rPr>
        <w:t xml:space="preserve">Эстетическая косметология». </w:t>
      </w:r>
    </w:p>
    <w:p w14:paraId="765BBEE9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Тема 1.2. Актуальное техническое описание по компетенции. Спецификация стандарта Ворлдскиллс по компетенции.</w:t>
      </w:r>
    </w:p>
    <w:p w14:paraId="38B7F8A4" w14:textId="77777777" w:rsidR="006B0FA6" w:rsidRDefault="00600DAB">
      <w:pPr>
        <w:tabs>
          <w:tab w:val="left" w:pos="2130"/>
        </w:tabs>
        <w:ind w:firstLine="851"/>
        <w:jc w:val="both"/>
      </w:pPr>
      <w:proofErr w:type="spellStart"/>
      <w:r>
        <w:t>Лекция</w:t>
      </w:r>
      <w:proofErr w:type="spellEnd"/>
      <w:r>
        <w:t xml:space="preserve">. </w:t>
      </w:r>
    </w:p>
    <w:p w14:paraId="04CA7922" w14:textId="77777777" w:rsidR="006B0FA6" w:rsidRDefault="00600DA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Спецификация стандарта компетенции «Эстетическая косметология».</w:t>
      </w:r>
    </w:p>
    <w:p w14:paraId="6695C0C0" w14:textId="77777777" w:rsidR="006B0FA6" w:rsidRDefault="00600DAB">
      <w:pPr>
        <w:tabs>
          <w:tab w:val="left" w:pos="2130"/>
        </w:tabs>
        <w:ind w:firstLine="851"/>
        <w:jc w:val="both"/>
        <w:rPr>
          <w:lang w:val="ru-RU"/>
        </w:rPr>
      </w:pPr>
      <w:r>
        <w:rPr>
          <w:lang w:val="ru-RU"/>
        </w:rPr>
        <w:t>Техническа</w:t>
      </w:r>
      <w:r>
        <w:rPr>
          <w:lang w:val="ru-RU"/>
        </w:rPr>
        <w:t xml:space="preserve">я документация по компетенции. </w:t>
      </w:r>
    </w:p>
    <w:p w14:paraId="1A1076D2" w14:textId="77777777" w:rsidR="006B0FA6" w:rsidRDefault="006B0FA6">
      <w:pPr>
        <w:tabs>
          <w:tab w:val="left" w:pos="2130"/>
        </w:tabs>
        <w:ind w:firstLine="851"/>
        <w:jc w:val="both"/>
        <w:rPr>
          <w:b/>
          <w:bCs/>
          <w:lang w:val="ru-RU"/>
        </w:rPr>
      </w:pPr>
    </w:p>
    <w:p w14:paraId="04AB0D71" w14:textId="77777777" w:rsidR="006B0FA6" w:rsidRDefault="00600DAB">
      <w:pPr>
        <w:tabs>
          <w:tab w:val="left" w:pos="2130"/>
        </w:tabs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Модуль 2. Требования охраны труда и техники безопасности</w:t>
      </w:r>
    </w:p>
    <w:p w14:paraId="312F4F8A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Тема 2.1. </w:t>
      </w:r>
      <w:bookmarkStart w:id="4" w:name="_Hlk8884226"/>
      <w:bookmarkEnd w:id="4"/>
      <w:r>
        <w:rPr>
          <w:lang w:val="ru-RU"/>
        </w:rPr>
        <w:t>Требования охраны труда и техники безопасности</w:t>
      </w:r>
    </w:p>
    <w:p w14:paraId="7F0B3067" w14:textId="77777777" w:rsidR="006B0FA6" w:rsidRDefault="00600DAB">
      <w:pPr>
        <w:ind w:firstLine="851"/>
        <w:jc w:val="both"/>
      </w:pPr>
      <w:proofErr w:type="spellStart"/>
      <w:r>
        <w:t>Лекция</w:t>
      </w:r>
      <w:proofErr w:type="spellEnd"/>
    </w:p>
    <w:p w14:paraId="6B4CE65D" w14:textId="77777777" w:rsidR="006B0FA6" w:rsidRDefault="00600DA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Требования охраны труда и техники безопасности </w:t>
      </w:r>
    </w:p>
    <w:p w14:paraId="002E5CE0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Тема 2.2. Специфичные требования охраны труда, техники</w:t>
      </w:r>
      <w:r>
        <w:rPr>
          <w:lang w:val="ru-RU"/>
        </w:rPr>
        <w:t xml:space="preserve"> безопасности и окружающей среды по компетенции</w:t>
      </w:r>
    </w:p>
    <w:p w14:paraId="0DAD9DD3" w14:textId="77777777" w:rsidR="006B0FA6" w:rsidRDefault="00600DAB">
      <w:pPr>
        <w:ind w:firstLine="851"/>
        <w:jc w:val="both"/>
      </w:pP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занятие</w:t>
      </w:r>
      <w:proofErr w:type="spellEnd"/>
    </w:p>
    <w:p w14:paraId="588C4DB7" w14:textId="77777777" w:rsidR="006B0FA6" w:rsidRDefault="00600DA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Специфичные требования охраны труда, техники безопасности и окружающей среды по компетенции</w:t>
      </w:r>
    </w:p>
    <w:p w14:paraId="198E582E" w14:textId="77777777" w:rsidR="006B0FA6" w:rsidRDefault="006B0FA6">
      <w:pPr>
        <w:ind w:left="851"/>
        <w:jc w:val="both"/>
        <w:rPr>
          <w:lang w:val="ru-RU"/>
        </w:rPr>
      </w:pPr>
    </w:p>
    <w:p w14:paraId="04D99B94" w14:textId="77777777" w:rsidR="006B0FA6" w:rsidRDefault="00600DAB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Модуль 3.</w:t>
      </w:r>
      <w:r>
        <w:rPr>
          <w:b/>
          <w:bCs/>
          <w:lang w:val="ru-RU"/>
        </w:rPr>
        <w:tab/>
        <w:t xml:space="preserve">Мытье и массаж головы, </w:t>
      </w:r>
      <w:r>
        <w:rPr>
          <w:b/>
          <w:bCs/>
          <w:lang w:val="ru-RU"/>
        </w:rPr>
        <w:t xml:space="preserve">профилактический уход за волосами </w:t>
      </w:r>
    </w:p>
    <w:p w14:paraId="2B323F74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Лекция</w:t>
      </w:r>
    </w:p>
    <w:p w14:paraId="41B911F1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- Требование стандартов по навыку "Коммуникация и забота о клиенте".</w:t>
      </w:r>
    </w:p>
    <w:p w14:paraId="73F22B5B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-Изучить типы кожи и особенности волос. Уметь подбирать подходящую продукцию под каждого клиента индивидуально.</w:t>
      </w:r>
    </w:p>
    <w:p w14:paraId="2C7635F9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- изучить различные виды массажа </w:t>
      </w:r>
      <w:r>
        <w:rPr>
          <w:lang w:val="ru-RU"/>
        </w:rPr>
        <w:t>головы.</w:t>
      </w:r>
    </w:p>
    <w:p w14:paraId="4E016B4C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Практические занятия</w:t>
      </w:r>
    </w:p>
    <w:p w14:paraId="277E1448" w14:textId="77777777" w:rsidR="006B0FA6" w:rsidRDefault="00600DAB">
      <w:pPr>
        <w:ind w:left="851"/>
        <w:jc w:val="both"/>
        <w:rPr>
          <w:lang w:val="ru-RU"/>
        </w:rPr>
      </w:pPr>
      <w:r>
        <w:rPr>
          <w:lang w:val="ru-RU"/>
        </w:rPr>
        <w:lastRenderedPageBreak/>
        <w:t>-Подготовка рабочего места.</w:t>
      </w:r>
    </w:p>
    <w:p w14:paraId="2ADCE78C" w14:textId="77777777" w:rsidR="006B0FA6" w:rsidRDefault="00600DAB">
      <w:pPr>
        <w:ind w:left="851"/>
        <w:jc w:val="both"/>
        <w:rPr>
          <w:lang w:val="ru-RU"/>
        </w:rPr>
      </w:pPr>
      <w:r>
        <w:rPr>
          <w:lang w:val="ru-RU"/>
        </w:rPr>
        <w:t>-Демонстрация по выполнению мытья волос.</w:t>
      </w:r>
    </w:p>
    <w:p w14:paraId="77ABB415" w14:textId="77777777" w:rsidR="006B0FA6" w:rsidRDefault="00600DAB">
      <w:pPr>
        <w:ind w:left="851"/>
        <w:jc w:val="both"/>
        <w:rPr>
          <w:lang w:val="ru-RU"/>
        </w:rPr>
      </w:pPr>
      <w:r>
        <w:rPr>
          <w:lang w:val="ru-RU"/>
        </w:rPr>
        <w:t>-Демонстрация массажа головы.</w:t>
      </w:r>
    </w:p>
    <w:p w14:paraId="11287BBF" w14:textId="77777777" w:rsidR="006B0FA6" w:rsidRDefault="00600DAB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Модуль 4. Стрижка волос</w:t>
      </w:r>
    </w:p>
    <w:p w14:paraId="59201A70" w14:textId="77777777" w:rsidR="006B0FA6" w:rsidRDefault="00600DA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 4.1 Приемы и методы стрижки</w:t>
      </w:r>
    </w:p>
    <w:p w14:paraId="3FA3228A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 xml:space="preserve">Лекция. Проборы, виды срезов, операции стрижки (окантовка, </w:t>
      </w:r>
      <w:r>
        <w:rPr>
          <w:lang w:val="ru-RU"/>
        </w:rPr>
        <w:t>филировка, тушевка, сведение волос на нет), методы стрижки (</w:t>
      </w:r>
      <w:proofErr w:type="spellStart"/>
      <w:r>
        <w:rPr>
          <w:lang w:val="ru-RU"/>
        </w:rPr>
        <w:t>ПнП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ПзП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градуирование</w:t>
      </w:r>
      <w:proofErr w:type="spellEnd"/>
      <w:r>
        <w:rPr>
          <w:lang w:val="ru-RU"/>
        </w:rPr>
        <w:t>), особенности выполнения мужских и детских стрижек</w:t>
      </w:r>
    </w:p>
    <w:p w14:paraId="7070D887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Практическое занятие: Выполнение отработки различных видов срезов, операций и методов стрижки согласно технологии и станд</w:t>
      </w:r>
      <w:r>
        <w:rPr>
          <w:lang w:val="ru-RU"/>
        </w:rPr>
        <w:t>артам WS.</w:t>
      </w:r>
    </w:p>
    <w:p w14:paraId="342FAF6D" w14:textId="77777777" w:rsidR="006B0FA6" w:rsidRDefault="00600DA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 4.2 Стрижка массивной формы</w:t>
      </w:r>
    </w:p>
    <w:p w14:paraId="2469B028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Лекция. Структура, контур, силуэт, особенности выполнения стрижки массивной формы</w:t>
      </w:r>
    </w:p>
    <w:p w14:paraId="0597B3EB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Практическое занятие: Отработка выполнения стрижек массивной формы согласно технологии и стандартам WS.</w:t>
      </w:r>
    </w:p>
    <w:p w14:paraId="27DDF97E" w14:textId="77777777" w:rsidR="006B0FA6" w:rsidRDefault="00600DA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 4.3 Стрижка прогрессив</w:t>
      </w:r>
      <w:r>
        <w:rPr>
          <w:b/>
          <w:bCs/>
          <w:lang w:val="ru-RU"/>
        </w:rPr>
        <w:t>ной формы</w:t>
      </w:r>
    </w:p>
    <w:p w14:paraId="09B91651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Лекция. Структура, контур, силуэт, особенности выполнения стрижки прогрессивной формы</w:t>
      </w:r>
    </w:p>
    <w:p w14:paraId="1C99D61A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Практическое занятие: Отработка выполнения стрижек прогрессивной формы согласно технологии и стандартам WS.</w:t>
      </w:r>
    </w:p>
    <w:p w14:paraId="54B77185" w14:textId="77777777" w:rsidR="006B0FA6" w:rsidRDefault="00600DA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 4.4 Стрижка равномерной формы</w:t>
      </w:r>
    </w:p>
    <w:p w14:paraId="1C8ADF7F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Лекция: Структура</w:t>
      </w:r>
      <w:r>
        <w:rPr>
          <w:lang w:val="ru-RU"/>
        </w:rPr>
        <w:t>, контур, силуэт, особенности выполнения стрижки равномерной формы</w:t>
      </w:r>
    </w:p>
    <w:p w14:paraId="16ACDF5C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Практическое занятие: Отработка выполнения стрижек равномерной формы согласно технологии и стандартам WS.</w:t>
      </w:r>
    </w:p>
    <w:p w14:paraId="01018632" w14:textId="77777777" w:rsidR="006B0FA6" w:rsidRDefault="00600DAB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 4.5 Стрижка градуированной формы</w:t>
      </w:r>
    </w:p>
    <w:p w14:paraId="3285E15D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Лекция: Структура, контур, силуэт, особенност</w:t>
      </w:r>
      <w:r>
        <w:rPr>
          <w:lang w:val="ru-RU"/>
        </w:rPr>
        <w:t>и выполнения стрижки градуированной формы</w:t>
      </w:r>
    </w:p>
    <w:p w14:paraId="55238547" w14:textId="77777777" w:rsidR="006B0FA6" w:rsidRDefault="00600DAB">
      <w:pPr>
        <w:jc w:val="both"/>
        <w:rPr>
          <w:b/>
          <w:bCs/>
          <w:lang w:val="ru-RU"/>
        </w:rPr>
      </w:pPr>
      <w:r>
        <w:rPr>
          <w:lang w:val="ru-RU"/>
        </w:rPr>
        <w:t>Практическое занятие: Отработка выполнения стрижек градуированной формы согласно технологии и стандартам WS.</w:t>
      </w:r>
    </w:p>
    <w:p w14:paraId="4EBCC7A0" w14:textId="77777777" w:rsidR="006B0FA6" w:rsidRDefault="00600DAB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Модуль 5.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Выполнение комбинированных укладок волос различными инструментами и способами </w:t>
      </w:r>
    </w:p>
    <w:p w14:paraId="3B432A94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Лекция</w:t>
      </w:r>
    </w:p>
    <w:p w14:paraId="1AC5475C" w14:textId="77777777" w:rsidR="006B0FA6" w:rsidRDefault="00600DAB">
      <w:pPr>
        <w:ind w:firstLine="1211"/>
        <w:jc w:val="both"/>
        <w:rPr>
          <w:lang w:val="ru-RU"/>
        </w:rPr>
      </w:pPr>
      <w:r>
        <w:rPr>
          <w:lang w:val="ru-RU"/>
        </w:rPr>
        <w:t xml:space="preserve">- Требования стандарта по работе с </w:t>
      </w:r>
      <w:proofErr w:type="spellStart"/>
      <w:r>
        <w:rPr>
          <w:lang w:val="ru-RU"/>
        </w:rPr>
        <w:t>термоинструментами</w:t>
      </w:r>
      <w:proofErr w:type="spellEnd"/>
      <w:r>
        <w:rPr>
          <w:lang w:val="ru-RU"/>
        </w:rPr>
        <w:t>.</w:t>
      </w:r>
    </w:p>
    <w:p w14:paraId="1D4F54DD" w14:textId="77777777" w:rsidR="006B0FA6" w:rsidRDefault="00600DAB">
      <w:pPr>
        <w:ind w:firstLine="1211"/>
        <w:jc w:val="both"/>
        <w:rPr>
          <w:lang w:val="ru-RU"/>
        </w:rPr>
      </w:pPr>
      <w:r>
        <w:rPr>
          <w:lang w:val="ru-RU"/>
        </w:rPr>
        <w:t>- Определение подходящей формы и структуры волос по типу лица.</w:t>
      </w:r>
    </w:p>
    <w:p w14:paraId="07775DDB" w14:textId="77777777" w:rsidR="006B0FA6" w:rsidRDefault="00600DAB">
      <w:pPr>
        <w:ind w:firstLine="1211"/>
        <w:jc w:val="both"/>
        <w:rPr>
          <w:lang w:val="ru-RU"/>
        </w:rPr>
      </w:pPr>
      <w:r>
        <w:rPr>
          <w:lang w:val="ru-RU"/>
        </w:rPr>
        <w:t xml:space="preserve">-Различные техники укладки волос на </w:t>
      </w:r>
      <w:proofErr w:type="spellStart"/>
      <w:r>
        <w:rPr>
          <w:lang w:val="ru-RU"/>
        </w:rPr>
        <w:t>термоинструмент</w:t>
      </w:r>
      <w:proofErr w:type="spellEnd"/>
      <w:r>
        <w:rPr>
          <w:lang w:val="ru-RU"/>
        </w:rPr>
        <w:t>.</w:t>
      </w:r>
    </w:p>
    <w:p w14:paraId="09585D8C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Практические занятия</w:t>
      </w:r>
    </w:p>
    <w:p w14:paraId="1E09862C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- Тестирование: Определение формы лица и структуры волоса. подбор текстуры и </w:t>
      </w:r>
      <w:proofErr w:type="spellStart"/>
      <w:r>
        <w:rPr>
          <w:lang w:val="ru-RU"/>
        </w:rPr>
        <w:t>термоинструменты</w:t>
      </w:r>
      <w:proofErr w:type="spellEnd"/>
      <w:r>
        <w:rPr>
          <w:lang w:val="ru-RU"/>
        </w:rPr>
        <w:t xml:space="preserve"> для укладки волос.</w:t>
      </w:r>
    </w:p>
    <w:p w14:paraId="6E6D164E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>- Отработка укладки волос с помощью фена и расчески.</w:t>
      </w:r>
    </w:p>
    <w:p w14:paraId="69FDA3BF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- Отработка укладки волос с помощью </w:t>
      </w:r>
      <w:proofErr w:type="spellStart"/>
      <w:r>
        <w:rPr>
          <w:lang w:val="ru-RU"/>
        </w:rPr>
        <w:t>термоинструмента</w:t>
      </w:r>
      <w:proofErr w:type="spellEnd"/>
      <w:r>
        <w:rPr>
          <w:lang w:val="ru-RU"/>
        </w:rPr>
        <w:t xml:space="preserve"> (прямые щипцы)</w:t>
      </w:r>
    </w:p>
    <w:p w14:paraId="427FC881" w14:textId="77777777" w:rsidR="006B0FA6" w:rsidRDefault="00600DAB">
      <w:pPr>
        <w:ind w:firstLine="851"/>
        <w:jc w:val="both"/>
        <w:rPr>
          <w:lang w:val="ru-RU"/>
        </w:rPr>
      </w:pPr>
      <w:r>
        <w:rPr>
          <w:lang w:val="ru-RU"/>
        </w:rPr>
        <w:t xml:space="preserve">- Отработка укладки волос с помощью </w:t>
      </w:r>
      <w:proofErr w:type="spellStart"/>
      <w:r>
        <w:rPr>
          <w:lang w:val="ru-RU"/>
        </w:rPr>
        <w:t>термоинструмента</w:t>
      </w:r>
      <w:proofErr w:type="spellEnd"/>
      <w:r>
        <w:rPr>
          <w:lang w:val="ru-RU"/>
        </w:rPr>
        <w:t xml:space="preserve"> (круглые щипцы).</w:t>
      </w:r>
    </w:p>
    <w:p w14:paraId="3B3BC8D7" w14:textId="77777777" w:rsidR="006B0FA6" w:rsidRDefault="006B0FA6">
      <w:pPr>
        <w:rPr>
          <w:lang w:val="ru-RU"/>
        </w:rPr>
      </w:pPr>
    </w:p>
    <w:p w14:paraId="7F94C0FC" w14:textId="77777777" w:rsidR="006B0FA6" w:rsidRDefault="006B0FA6">
      <w:pPr>
        <w:rPr>
          <w:lang w:val="ru-RU"/>
        </w:rPr>
      </w:pPr>
    </w:p>
    <w:p w14:paraId="08BC7E6F" w14:textId="77777777" w:rsidR="006B0FA6" w:rsidRDefault="00600DAB">
      <w:pPr>
        <w:tabs>
          <w:tab w:val="left" w:pos="816"/>
          <w:tab w:val="left" w:pos="4939"/>
          <w:tab w:val="left" w:pos="5930"/>
          <w:tab w:val="left" w:pos="7064"/>
          <w:tab w:val="left" w:pos="8198"/>
        </w:tabs>
        <w:ind w:left="113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Модуль 6. Окрашивание волос на основе базовых техник</w:t>
      </w:r>
      <w:r>
        <w:rPr>
          <w:b/>
          <w:bCs/>
          <w:lang w:val="ru-RU"/>
        </w:rPr>
        <w:tab/>
      </w:r>
      <w:r>
        <w:rPr>
          <w:b/>
          <w:bCs/>
          <w:i/>
          <w:iCs/>
          <w:lang w:val="ru-RU"/>
        </w:rPr>
        <w:tab/>
      </w:r>
      <w:r>
        <w:rPr>
          <w:b/>
          <w:bCs/>
          <w:i/>
          <w:iCs/>
          <w:lang w:val="ru-RU"/>
        </w:rPr>
        <w:tab/>
      </w:r>
      <w:r>
        <w:rPr>
          <w:b/>
          <w:bCs/>
          <w:i/>
          <w:iCs/>
          <w:lang w:val="ru-RU"/>
        </w:rPr>
        <w:tab/>
      </w:r>
    </w:p>
    <w:p w14:paraId="424B179B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Тема 2.3.1 Средства для окраски волос.</w:t>
      </w:r>
    </w:p>
    <w:p w14:paraId="55D56063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1. Характеристика современных красителей.</w:t>
      </w:r>
    </w:p>
    <w:p w14:paraId="75DF8FF3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 xml:space="preserve">2. Сравнительная характеристика современных и </w:t>
      </w:r>
      <w:r>
        <w:rPr>
          <w:lang w:val="ru-RU"/>
        </w:rPr>
        <w:t>классических красителей.</w:t>
      </w:r>
    </w:p>
    <w:p w14:paraId="1CA26340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Тема 2.3.2 Выполнение современных техник окрашивания волос.</w:t>
      </w:r>
    </w:p>
    <w:p w14:paraId="1CC65F66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Практическое занятие:</w:t>
      </w:r>
    </w:p>
    <w:p w14:paraId="01469B09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 xml:space="preserve">1. Выполнение пастельного </w:t>
      </w:r>
      <w:proofErr w:type="spellStart"/>
      <w:r>
        <w:rPr>
          <w:lang w:val="ru-RU"/>
        </w:rPr>
        <w:t>тонирования</w:t>
      </w:r>
      <w:proofErr w:type="spellEnd"/>
      <w:r>
        <w:rPr>
          <w:lang w:val="ru-RU"/>
        </w:rPr>
        <w:t>.</w:t>
      </w:r>
    </w:p>
    <w:p w14:paraId="0CB6469E" w14:textId="77777777" w:rsidR="006B0FA6" w:rsidRDefault="00600DAB">
      <w:pPr>
        <w:jc w:val="both"/>
        <w:rPr>
          <w:lang w:val="ru-RU"/>
        </w:rPr>
      </w:pPr>
      <w:r>
        <w:rPr>
          <w:lang w:val="ru-RU"/>
        </w:rPr>
        <w:t>2. Выполнение окрашивания волос красителями прямого действия.</w:t>
      </w:r>
    </w:p>
    <w:p w14:paraId="47BFE488" w14:textId="77777777" w:rsidR="006B0FA6" w:rsidRDefault="006B0FA6">
      <w:pPr>
        <w:jc w:val="both"/>
        <w:rPr>
          <w:b/>
          <w:bCs/>
          <w:lang w:val="ru-RU"/>
        </w:rPr>
      </w:pPr>
    </w:p>
    <w:p w14:paraId="27AEFF2D" w14:textId="77777777" w:rsidR="006B0FA6" w:rsidRDefault="00600DAB">
      <w:pPr>
        <w:pStyle w:val="a6"/>
        <w:numPr>
          <w:ilvl w:val="1"/>
          <w:numId w:val="1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Календарный учебный график (порядок освоения мо</w:t>
      </w:r>
      <w:r>
        <w:rPr>
          <w:b/>
          <w:bCs/>
          <w:lang w:val="ru-RU"/>
        </w:rPr>
        <w:t>дулей)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6496"/>
      </w:tblGrid>
      <w:tr w:rsidR="006B0FA6" w14:paraId="1920C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2155" w14:textId="77777777" w:rsidR="006B0FA6" w:rsidRDefault="00600DAB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BEB9" w14:textId="77777777" w:rsidR="006B0FA6" w:rsidRDefault="00600DAB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6B0FA6" w14:paraId="5CEC8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AD88" w14:textId="77777777" w:rsidR="006B0FA6" w:rsidRDefault="00600DAB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FC58" w14:textId="77777777" w:rsidR="006B0FA6" w:rsidRDefault="00600DAB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Модуль 1. Название</w:t>
            </w:r>
          </w:p>
        </w:tc>
      </w:tr>
      <w:tr w:rsidR="006B0FA6" w14:paraId="2199D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0237" w14:textId="77777777" w:rsidR="006B0FA6" w:rsidRDefault="00600DAB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E826" w14:textId="77777777" w:rsidR="006B0FA6" w:rsidRDefault="006B0FA6"/>
        </w:tc>
      </w:tr>
      <w:tr w:rsidR="006B0FA6" w14:paraId="4E011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780C" w14:textId="77777777" w:rsidR="006B0FA6" w:rsidRDefault="006B0FA6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2B04" w14:textId="77777777" w:rsidR="006B0FA6" w:rsidRDefault="006B0FA6"/>
        </w:tc>
      </w:tr>
      <w:tr w:rsidR="006B0FA6" w14:paraId="2F203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25E9" w14:textId="77777777" w:rsidR="006B0FA6" w:rsidRDefault="006B0FA6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16B0" w14:textId="77777777" w:rsidR="006B0FA6" w:rsidRDefault="00600DAB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6B0FA6" w:rsidRPr="00855552" w14:paraId="6A7B6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162D" w14:textId="77777777" w:rsidR="006B0FA6" w:rsidRPr="00855552" w:rsidRDefault="00600DAB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14:paraId="1AAC1848" w14:textId="77777777" w:rsidR="006B0FA6" w:rsidRDefault="006B0FA6" w:rsidP="00D15CAC">
      <w:pPr>
        <w:pStyle w:val="a6"/>
        <w:widowControl w:val="0"/>
        <w:ind w:left="468"/>
        <w:jc w:val="both"/>
        <w:rPr>
          <w:lang w:val="ru-RU"/>
        </w:rPr>
      </w:pPr>
    </w:p>
    <w:p w14:paraId="572C3542" w14:textId="77777777" w:rsidR="006B0FA6" w:rsidRDefault="006B0FA6">
      <w:pPr>
        <w:pStyle w:val="a6"/>
        <w:widowControl w:val="0"/>
        <w:ind w:left="360"/>
        <w:jc w:val="both"/>
        <w:rPr>
          <w:lang w:val="ru-RU"/>
        </w:rPr>
      </w:pPr>
    </w:p>
    <w:p w14:paraId="5603FA2B" w14:textId="77777777" w:rsidR="006B0FA6" w:rsidRDefault="006B0FA6">
      <w:pPr>
        <w:ind w:firstLine="708"/>
        <w:jc w:val="both"/>
        <w:rPr>
          <w:b/>
          <w:bCs/>
          <w:lang w:val="ru-RU"/>
        </w:rPr>
      </w:pPr>
    </w:p>
    <w:p w14:paraId="71A1319D" w14:textId="77777777" w:rsidR="006B0FA6" w:rsidRDefault="00600DAB">
      <w:pPr>
        <w:pStyle w:val="a6"/>
        <w:numPr>
          <w:ilvl w:val="0"/>
          <w:numId w:val="18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Организационно-</w:t>
      </w:r>
      <w:r>
        <w:rPr>
          <w:b/>
          <w:bCs/>
          <w:lang w:val="ru-RU"/>
        </w:rPr>
        <w:t>педагогические условия реализации программы</w:t>
      </w:r>
    </w:p>
    <w:p w14:paraId="4FF946C0" w14:textId="77777777" w:rsidR="006B0FA6" w:rsidRDefault="006B0FA6">
      <w:pPr>
        <w:pStyle w:val="a6"/>
        <w:rPr>
          <w:b/>
          <w:bCs/>
          <w:lang w:val="ru-RU"/>
        </w:rPr>
      </w:pPr>
    </w:p>
    <w:p w14:paraId="291C1130" w14:textId="77777777" w:rsidR="006B0FA6" w:rsidRDefault="00600DAB">
      <w:pPr>
        <w:pStyle w:val="a6"/>
        <w:numPr>
          <w:ilvl w:val="1"/>
          <w:numId w:val="18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Материально-технические условия реализации программы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806"/>
        <w:gridCol w:w="3969"/>
      </w:tblGrid>
      <w:tr w:rsidR="006B0FA6" w14:paraId="71F4F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C2552" w14:textId="77777777" w:rsidR="006B0FA6" w:rsidRDefault="00600DAB">
            <w:pPr>
              <w:jc w:val="center"/>
            </w:pPr>
            <w:r>
              <w:rPr>
                <w:lang w:val="ru-RU"/>
              </w:rPr>
              <w:t>Наименование</w:t>
            </w:r>
          </w:p>
          <w:p w14:paraId="16C08E30" w14:textId="77777777" w:rsidR="006B0FA6" w:rsidRDefault="00600DAB">
            <w:pPr>
              <w:jc w:val="center"/>
            </w:pPr>
            <w:r>
              <w:rPr>
                <w:lang w:val="ru-RU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8147" w14:textId="77777777" w:rsidR="006B0FA6" w:rsidRDefault="00600DAB">
            <w:pPr>
              <w:jc w:val="center"/>
            </w:pPr>
            <w:r>
              <w:rPr>
                <w:lang w:val="ru-RU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B89AF" w14:textId="77777777" w:rsidR="006B0FA6" w:rsidRDefault="00600DAB">
            <w:pPr>
              <w:jc w:val="center"/>
            </w:pPr>
            <w:r>
              <w:rPr>
                <w:lang w:val="ru-RU"/>
              </w:rPr>
              <w:t>Наименование оборудования,</w:t>
            </w:r>
          </w:p>
          <w:p w14:paraId="2D1DF962" w14:textId="77777777" w:rsidR="006B0FA6" w:rsidRDefault="00600DAB">
            <w:pPr>
              <w:jc w:val="center"/>
            </w:pPr>
            <w:r>
              <w:rPr>
                <w:lang w:val="ru-RU"/>
              </w:rPr>
              <w:t>программного обеспечения</w:t>
            </w:r>
          </w:p>
        </w:tc>
      </w:tr>
      <w:tr w:rsidR="006B0FA6" w14:paraId="6D008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B9FE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1EF7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AD78" w14:textId="77777777" w:rsidR="006B0FA6" w:rsidRDefault="00600DAB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</w:tr>
      <w:tr w:rsidR="006B0FA6" w:rsidRPr="00855552" w14:paraId="1DA6F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DEC3" w14:textId="77777777" w:rsidR="006B0FA6" w:rsidRDefault="00600DAB">
            <w:r>
              <w:rPr>
                <w:lang w:val="ru-RU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B1C8" w14:textId="77777777" w:rsidR="006B0FA6" w:rsidRDefault="00600DAB">
            <w:r>
              <w:rPr>
                <w:lang w:val="ru-RU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48C8" w14:textId="77777777" w:rsidR="006B0FA6" w:rsidRDefault="00600DAB">
            <w:pPr>
              <w:pStyle w:val="Default"/>
            </w:pPr>
            <w:r>
              <w:t xml:space="preserve">Компьютер, мультимедийный проектор, </w:t>
            </w:r>
            <w:r>
              <w:t xml:space="preserve">экран, доска, </w:t>
            </w:r>
            <w:proofErr w:type="spellStart"/>
            <w:r>
              <w:t>флипчарт</w:t>
            </w:r>
            <w:proofErr w:type="spellEnd"/>
          </w:p>
        </w:tc>
      </w:tr>
      <w:tr w:rsidR="006B0FA6" w:rsidRPr="00855552" w14:paraId="539A1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B416" w14:textId="77777777" w:rsidR="006B0FA6" w:rsidRDefault="00600DAB">
            <w:r>
              <w:rPr>
                <w:lang w:val="ru-RU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8496" w14:textId="77777777" w:rsidR="006B0FA6" w:rsidRPr="00855552" w:rsidRDefault="00600DAB">
            <w:pPr>
              <w:rPr>
                <w:lang w:val="ru-RU"/>
              </w:rPr>
            </w:pPr>
            <w:r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4B1A" w14:textId="77777777" w:rsidR="006B0FA6" w:rsidRDefault="00600DAB">
            <w:pPr>
              <w:pStyle w:val="Default"/>
            </w:pPr>
            <w:r>
              <w:t xml:space="preserve">Оборудование, оснащение рабочих мест, инструменты и расходные материалы – в соответствии с инфраструктурным листом по </w:t>
            </w:r>
            <w:r>
              <w:t>компетенции Ворлдскиллс</w:t>
            </w:r>
          </w:p>
        </w:tc>
      </w:tr>
    </w:tbl>
    <w:p w14:paraId="58A866A4" w14:textId="77777777" w:rsidR="006B0FA6" w:rsidRDefault="006B0FA6" w:rsidP="00D15CAC">
      <w:pPr>
        <w:pStyle w:val="a6"/>
        <w:widowControl w:val="0"/>
        <w:ind w:left="1384"/>
        <w:jc w:val="both"/>
        <w:rPr>
          <w:lang w:val="ru-RU"/>
        </w:rPr>
      </w:pPr>
    </w:p>
    <w:p w14:paraId="4F7684A2" w14:textId="77777777" w:rsidR="006B0FA6" w:rsidRDefault="006B0FA6" w:rsidP="00D15CAC">
      <w:pPr>
        <w:pStyle w:val="a6"/>
        <w:widowControl w:val="0"/>
        <w:ind w:left="1276"/>
        <w:jc w:val="both"/>
        <w:rPr>
          <w:lang w:val="ru-RU"/>
        </w:rPr>
      </w:pPr>
    </w:p>
    <w:p w14:paraId="10CB19A4" w14:textId="77777777" w:rsidR="006B0FA6" w:rsidRDefault="006B0FA6">
      <w:pPr>
        <w:pStyle w:val="a6"/>
        <w:ind w:left="851"/>
        <w:rPr>
          <w:b/>
          <w:bCs/>
          <w:lang w:val="ru-RU"/>
        </w:rPr>
      </w:pPr>
    </w:p>
    <w:p w14:paraId="5AA35370" w14:textId="77777777" w:rsidR="006B0FA6" w:rsidRDefault="00600DAB">
      <w:pPr>
        <w:pStyle w:val="a6"/>
        <w:numPr>
          <w:ilvl w:val="1"/>
          <w:numId w:val="21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14:paraId="46C4C5A1" w14:textId="77777777" w:rsidR="006B0FA6" w:rsidRDefault="00600DAB">
      <w:pPr>
        <w:pStyle w:val="a6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>техническое описание компетенции;</w:t>
      </w:r>
    </w:p>
    <w:p w14:paraId="05DE9872" w14:textId="77777777" w:rsidR="006B0FA6" w:rsidRDefault="00600DAB">
      <w:pPr>
        <w:pStyle w:val="a6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>комплект оценочной документации по компетенции;</w:t>
      </w:r>
    </w:p>
    <w:p w14:paraId="478AF08E" w14:textId="77777777" w:rsidR="006B0FA6" w:rsidRDefault="00600DAB">
      <w:pPr>
        <w:pStyle w:val="a6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 xml:space="preserve">печатные раздаточные материалы для слушателей; </w:t>
      </w:r>
    </w:p>
    <w:p w14:paraId="383B58B2" w14:textId="77777777" w:rsidR="006B0FA6" w:rsidRDefault="00600DAB">
      <w:pPr>
        <w:pStyle w:val="a6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 xml:space="preserve">учебные пособия, изданных по отдельным разделам </w:t>
      </w:r>
      <w:r>
        <w:rPr>
          <w:lang w:val="ru-RU"/>
        </w:rPr>
        <w:t xml:space="preserve">программы; </w:t>
      </w:r>
    </w:p>
    <w:p w14:paraId="57C667B9" w14:textId="77777777" w:rsidR="006B0FA6" w:rsidRDefault="00600DAB">
      <w:pPr>
        <w:pStyle w:val="a6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>профильная литература;</w:t>
      </w:r>
    </w:p>
    <w:p w14:paraId="718613D9" w14:textId="77777777" w:rsidR="006B0FA6" w:rsidRDefault="00600DAB">
      <w:pPr>
        <w:pStyle w:val="a6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>отраслевые и другие нормативные документы;</w:t>
      </w:r>
    </w:p>
    <w:p w14:paraId="3FB45E66" w14:textId="77777777" w:rsidR="006B0FA6" w:rsidRDefault="00600DAB">
      <w:pPr>
        <w:pStyle w:val="a6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>электронные ресурсы и т.д.</w:t>
      </w:r>
    </w:p>
    <w:p w14:paraId="05963E8F" w14:textId="77777777" w:rsidR="006B0FA6" w:rsidRDefault="00600DAB">
      <w:pPr>
        <w:pStyle w:val="a6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 xml:space="preserve">официальный сайт оператора международного некоммерческого движения WorldSkills </w:t>
      </w:r>
      <w:proofErr w:type="spellStart"/>
      <w:r>
        <w:rPr>
          <w:lang w:val="ru-RU"/>
        </w:rPr>
        <w:t>International</w:t>
      </w:r>
      <w:proofErr w:type="spellEnd"/>
      <w:r>
        <w:rPr>
          <w:lang w:val="ru-RU"/>
        </w:rPr>
        <w:t xml:space="preserve"> - Союз «Молодые профессионалы (Ворлдскиллс Россия)» (</w:t>
      </w:r>
      <w:r>
        <w:rPr>
          <w:lang w:val="ru-RU"/>
        </w:rPr>
        <w:t>электронный ресурс) режим доступа: https://worldskills.ru;</w:t>
      </w:r>
    </w:p>
    <w:p w14:paraId="6FEA9CB5" w14:textId="77777777" w:rsidR="006B0FA6" w:rsidRDefault="00600DAB">
      <w:pPr>
        <w:pStyle w:val="a6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единая система актуальных требований Ворлдскиллс (электронный ресурс) режим доступа: https://esat.worldskills.ru.</w:t>
      </w:r>
    </w:p>
    <w:p w14:paraId="168AC4C4" w14:textId="77777777" w:rsidR="006B0FA6" w:rsidRDefault="006B0FA6">
      <w:pPr>
        <w:pStyle w:val="a6"/>
        <w:ind w:left="851"/>
        <w:jc w:val="both"/>
        <w:rPr>
          <w:lang w:val="ru-RU"/>
        </w:rPr>
      </w:pPr>
    </w:p>
    <w:p w14:paraId="64AB542A" w14:textId="77777777" w:rsidR="006B0FA6" w:rsidRDefault="00600DAB">
      <w:pPr>
        <w:pStyle w:val="a6"/>
        <w:numPr>
          <w:ilvl w:val="1"/>
          <w:numId w:val="2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Кадровые условия реализации программы</w:t>
      </w:r>
    </w:p>
    <w:p w14:paraId="1BC8BB9B" w14:textId="77777777" w:rsidR="006B0FA6" w:rsidRDefault="00600DAB">
      <w:pPr>
        <w:ind w:firstLine="709"/>
        <w:jc w:val="both"/>
        <w:rPr>
          <w:lang w:val="ru-RU"/>
        </w:rPr>
      </w:pPr>
      <w:r>
        <w:rPr>
          <w:lang w:val="ru-RU"/>
        </w:rPr>
        <w:t>Количество ППС (физических лиц), привлеченны</w:t>
      </w:r>
      <w:r>
        <w:rPr>
          <w:lang w:val="ru-RU"/>
        </w:rPr>
        <w:t>х для реализации программы ___чел. Из них:</w:t>
      </w:r>
    </w:p>
    <w:p w14:paraId="7ED1F5CF" w14:textId="77777777" w:rsidR="006B0FA6" w:rsidRDefault="00600DAB">
      <w:pPr>
        <w:ind w:firstLine="709"/>
        <w:jc w:val="both"/>
        <w:rPr>
          <w:lang w:val="ru-RU"/>
        </w:rPr>
      </w:pPr>
      <w:r>
        <w:rPr>
          <w:lang w:val="ru-RU"/>
        </w:rPr>
        <w:t>- Сертифицированных экспертов Ворлдскиллс по соответствующей компетенции __ чел.</w:t>
      </w:r>
    </w:p>
    <w:p w14:paraId="57CFF17F" w14:textId="77777777" w:rsidR="006B0FA6" w:rsidRDefault="00600DAB">
      <w:pPr>
        <w:ind w:firstLine="709"/>
        <w:jc w:val="both"/>
        <w:rPr>
          <w:lang w:val="ru-RU"/>
        </w:rPr>
      </w:pPr>
      <w:r>
        <w:rPr>
          <w:lang w:val="ru-RU"/>
        </w:rPr>
        <w:t>- Сертифицированных экспертов-</w:t>
      </w:r>
      <w:r>
        <w:rPr>
          <w:lang w:val="ru-RU"/>
        </w:rPr>
        <w:t>мастеров Ворлдскиллс по соответствующей компетенции __ чел.</w:t>
      </w:r>
    </w:p>
    <w:p w14:paraId="5F70732C" w14:textId="77777777" w:rsidR="006B0FA6" w:rsidRDefault="00600DAB">
      <w:pPr>
        <w:ind w:firstLine="709"/>
        <w:jc w:val="both"/>
        <w:rPr>
          <w:lang w:val="ru-RU"/>
        </w:rPr>
      </w:pPr>
      <w:r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77FF373F" w14:textId="77777777" w:rsidR="006B0FA6" w:rsidRDefault="00600DAB">
      <w:pPr>
        <w:ind w:firstLine="709"/>
        <w:jc w:val="both"/>
        <w:rPr>
          <w:lang w:val="ru-RU"/>
        </w:rPr>
      </w:pPr>
      <w:r>
        <w:rPr>
          <w:lang w:val="ru-RU"/>
        </w:rPr>
        <w:t>- Экспертов с правом оценки демонстрационного экзамена по стандартам Ворлдскиллс ____ че</w:t>
      </w:r>
      <w:r>
        <w:rPr>
          <w:lang w:val="ru-RU"/>
        </w:rPr>
        <w:t>л.</w:t>
      </w:r>
    </w:p>
    <w:p w14:paraId="14F76B0B" w14:textId="77777777" w:rsidR="006B0FA6" w:rsidRDefault="006B0FA6">
      <w:pPr>
        <w:ind w:firstLine="851"/>
        <w:jc w:val="both"/>
        <w:rPr>
          <w:lang w:val="ru-RU"/>
        </w:rPr>
      </w:pPr>
    </w:p>
    <w:p w14:paraId="72D241E9" w14:textId="77777777" w:rsidR="006B0FA6" w:rsidRDefault="00600DAB">
      <w:pPr>
        <w:jc w:val="center"/>
        <w:rPr>
          <w:lang w:val="ru-RU"/>
        </w:rPr>
      </w:pPr>
      <w:r>
        <w:rPr>
          <w:lang w:val="ru-RU"/>
        </w:rPr>
        <w:t>Данные ППС, привлеченных для реализации программы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254"/>
        <w:gridCol w:w="2632"/>
        <w:gridCol w:w="2752"/>
      </w:tblGrid>
      <w:tr w:rsidR="006B0FA6" w14:paraId="490BC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7B56" w14:textId="77777777" w:rsidR="006B0FA6" w:rsidRDefault="00600DAB">
            <w:pPr>
              <w:jc w:val="center"/>
            </w:pPr>
            <w:r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5719" w14:textId="77777777" w:rsidR="006B0FA6" w:rsidRDefault="00600DAB">
            <w:pPr>
              <w:jc w:val="center"/>
            </w:pPr>
            <w: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5784" w14:textId="77777777" w:rsidR="006B0FA6" w:rsidRPr="00855552" w:rsidRDefault="00600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1920" w14:textId="77777777" w:rsidR="006B0FA6" w:rsidRDefault="00600DAB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rPr>
                <w:lang w:val="ru-RU"/>
              </w:rPr>
              <w:t>, наименование организации</w:t>
            </w:r>
          </w:p>
        </w:tc>
      </w:tr>
      <w:tr w:rsidR="006B0FA6" w14:paraId="48BE9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434E" w14:textId="77777777" w:rsidR="006B0FA6" w:rsidRDefault="006B0FA6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E30D" w14:textId="77777777" w:rsidR="006B0FA6" w:rsidRDefault="006B0FA6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29C9" w14:textId="77777777" w:rsidR="006B0FA6" w:rsidRDefault="006B0FA6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E97A" w14:textId="77777777" w:rsidR="006B0FA6" w:rsidRDefault="006B0FA6"/>
        </w:tc>
      </w:tr>
      <w:tr w:rsidR="006B0FA6" w14:paraId="47D4F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47A9" w14:textId="77777777" w:rsidR="006B0FA6" w:rsidRDefault="006B0FA6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0EB6" w14:textId="77777777" w:rsidR="006B0FA6" w:rsidRDefault="006B0FA6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40AB" w14:textId="77777777" w:rsidR="006B0FA6" w:rsidRDefault="006B0FA6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D72F" w14:textId="77777777" w:rsidR="006B0FA6" w:rsidRDefault="006B0FA6"/>
        </w:tc>
      </w:tr>
      <w:tr w:rsidR="006B0FA6" w14:paraId="203CC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7E61" w14:textId="77777777" w:rsidR="006B0FA6" w:rsidRDefault="006B0FA6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3C7C" w14:textId="77777777" w:rsidR="006B0FA6" w:rsidRDefault="006B0FA6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3472" w14:textId="77777777" w:rsidR="006B0FA6" w:rsidRDefault="006B0FA6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B342" w14:textId="77777777" w:rsidR="006B0FA6" w:rsidRDefault="006B0FA6"/>
        </w:tc>
      </w:tr>
    </w:tbl>
    <w:p w14:paraId="57A4C898" w14:textId="77777777" w:rsidR="006B0FA6" w:rsidRDefault="006B0FA6">
      <w:pPr>
        <w:widowControl w:val="0"/>
        <w:jc w:val="center"/>
        <w:rPr>
          <w:lang w:val="ru-RU"/>
        </w:rPr>
      </w:pPr>
    </w:p>
    <w:p w14:paraId="67B05D49" w14:textId="77777777" w:rsidR="006B0FA6" w:rsidRDefault="006B0FA6">
      <w:pPr>
        <w:widowControl w:val="0"/>
        <w:ind w:left="137" w:hanging="137"/>
        <w:jc w:val="center"/>
        <w:rPr>
          <w:lang w:val="ru-RU"/>
        </w:rPr>
      </w:pPr>
    </w:p>
    <w:p w14:paraId="73F7B333" w14:textId="77777777" w:rsidR="006B0FA6" w:rsidRDefault="006B0FA6">
      <w:pPr>
        <w:pStyle w:val="a6"/>
        <w:ind w:left="851"/>
        <w:jc w:val="both"/>
      </w:pPr>
    </w:p>
    <w:p w14:paraId="00A2AB22" w14:textId="77777777" w:rsidR="006B0FA6" w:rsidRDefault="00600DAB">
      <w:pPr>
        <w:pStyle w:val="a6"/>
        <w:numPr>
          <w:ilvl w:val="0"/>
          <w:numId w:val="26"/>
        </w:numPr>
        <w:jc w:val="center"/>
      </w:pPr>
      <w:proofErr w:type="spellStart"/>
      <w:r>
        <w:rPr>
          <w:b/>
          <w:bCs/>
        </w:rPr>
        <w:t>Оценка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качества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освоения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7B8BF7B6" w14:textId="77777777" w:rsidR="006B0FA6" w:rsidRDefault="00600DAB">
      <w:pPr>
        <w:ind w:firstLine="709"/>
        <w:jc w:val="both"/>
        <w:rPr>
          <w:lang w:val="ru-RU"/>
        </w:rPr>
      </w:pPr>
      <w:r>
        <w:rPr>
          <w:lang w:val="ru-RU"/>
        </w:rPr>
        <w:t xml:space="preserve">Итоговая аттестация </w:t>
      </w:r>
      <w:r>
        <w:rPr>
          <w:lang w:val="ru-RU"/>
        </w:rPr>
        <w:t xml:space="preserve">проводится в форме демонстрационного экзамена. </w:t>
      </w:r>
    </w:p>
    <w:p w14:paraId="43AB0272" w14:textId="77777777" w:rsidR="006B0FA6" w:rsidRDefault="00600DAB">
      <w:pPr>
        <w:pStyle w:val="a6"/>
        <w:jc w:val="both"/>
        <w:rPr>
          <w:lang w:val="ru-RU"/>
        </w:rPr>
      </w:pPr>
      <w:r>
        <w:rPr>
          <w:lang w:val="ru-RU"/>
        </w:rPr>
        <w:t>Для итоговой аттестации используется Комплект оценочной документации (КОД) № 1.1. по компетенции «Парикмахерское искусство».</w:t>
      </w:r>
    </w:p>
    <w:p w14:paraId="1289A210" w14:textId="77777777" w:rsidR="006B0FA6" w:rsidRDefault="006B0FA6">
      <w:pPr>
        <w:pStyle w:val="a6"/>
        <w:jc w:val="both"/>
        <w:rPr>
          <w:lang w:val="ru-RU"/>
        </w:rPr>
      </w:pPr>
    </w:p>
    <w:p w14:paraId="451B00B3" w14:textId="77777777" w:rsidR="006B0FA6" w:rsidRDefault="00600DAB">
      <w:pPr>
        <w:pStyle w:val="a6"/>
        <w:numPr>
          <w:ilvl w:val="0"/>
          <w:numId w:val="26"/>
        </w:numPr>
        <w:jc w:val="center"/>
        <w:rPr>
          <w:i/>
          <w:iCs/>
          <w:lang w:val="ru-RU"/>
        </w:rPr>
      </w:pPr>
      <w:r>
        <w:rPr>
          <w:b/>
          <w:bCs/>
          <w:lang w:val="ru-RU"/>
        </w:rPr>
        <w:t>Составители программы</w:t>
      </w:r>
    </w:p>
    <w:p w14:paraId="37F6B868" w14:textId="41315D61" w:rsidR="006B0FA6" w:rsidRDefault="00600DAB">
      <w:pPr>
        <w:pStyle w:val="a6"/>
        <w:ind w:left="0" w:firstLine="851"/>
        <w:jc w:val="both"/>
        <w:rPr>
          <w:i/>
          <w:iCs/>
          <w:lang w:val="ru-RU"/>
        </w:rPr>
      </w:pPr>
      <w:r>
        <w:rPr>
          <w:lang w:val="ru-RU"/>
        </w:rPr>
        <w:t xml:space="preserve">Кабанова Анна Андреевна, преподаватель, ГБПОУ ТК№34, </w:t>
      </w:r>
      <w:r>
        <w:rPr>
          <w:lang w:val="ru-RU"/>
        </w:rPr>
        <w:t>Сертифи</w:t>
      </w:r>
      <w:r>
        <w:rPr>
          <w:lang w:val="ru-RU"/>
        </w:rPr>
        <w:t>цированный эксперт</w:t>
      </w:r>
      <w:r>
        <w:rPr>
          <w:lang w:val="ru-RU"/>
        </w:rPr>
        <w:t xml:space="preserve"> по компетенции «Парикмахерское искусство»</w:t>
      </w:r>
      <w:r w:rsidR="00D15CAC">
        <w:rPr>
          <w:lang w:val="ru-RU"/>
        </w:rPr>
        <w:t xml:space="preserve">. </w:t>
      </w:r>
    </w:p>
    <w:p w14:paraId="0F0D3E68" w14:textId="64F95E9B" w:rsidR="006B0FA6" w:rsidRPr="00855552" w:rsidRDefault="00600DAB">
      <w:pPr>
        <w:pStyle w:val="a6"/>
        <w:ind w:left="0" w:firstLine="851"/>
        <w:jc w:val="both"/>
        <w:rPr>
          <w:lang w:val="ru-RU"/>
        </w:rPr>
      </w:pPr>
      <w:r>
        <w:rPr>
          <w:lang w:val="ru-RU"/>
        </w:rPr>
        <w:t>Лукин Артём Александрович, начальник отдела методических разработок Академии Ворлдскиллс Россия</w:t>
      </w:r>
      <w:r w:rsidR="00D15CAC">
        <w:rPr>
          <w:lang w:val="ru-RU"/>
        </w:rPr>
        <w:t xml:space="preserve">. </w:t>
      </w:r>
    </w:p>
    <w:sectPr w:rsidR="006B0FA6" w:rsidRPr="00855552">
      <w:headerReference w:type="default" r:id="rId9"/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CA03E" w14:textId="77777777" w:rsidR="00600DAB" w:rsidRDefault="00600DAB">
      <w:r>
        <w:separator/>
      </w:r>
    </w:p>
  </w:endnote>
  <w:endnote w:type="continuationSeparator" w:id="0">
    <w:p w14:paraId="382DCC89" w14:textId="77777777" w:rsidR="00600DAB" w:rsidRDefault="0060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384E" w14:textId="77777777" w:rsidR="006B0FA6" w:rsidRDefault="006B0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1B01" w14:textId="77777777" w:rsidR="00600DAB" w:rsidRDefault="00600DAB">
      <w:r>
        <w:separator/>
      </w:r>
    </w:p>
  </w:footnote>
  <w:footnote w:type="continuationSeparator" w:id="0">
    <w:p w14:paraId="7DB9A5F3" w14:textId="77777777" w:rsidR="00600DAB" w:rsidRDefault="0060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76D6" w14:textId="77777777" w:rsidR="006B0FA6" w:rsidRDefault="006B0F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4061" w14:textId="77777777" w:rsidR="006B0FA6" w:rsidRDefault="006B0F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EE2"/>
    <w:multiLevelType w:val="hybridMultilevel"/>
    <w:tmpl w:val="60E808F2"/>
    <w:styleLink w:val="a"/>
    <w:lvl w:ilvl="0" w:tplc="9D38E490">
      <w:start w:val="1"/>
      <w:numFmt w:val="bullet"/>
      <w:lvlText w:val="•"/>
      <w:lvlJc w:val="left"/>
      <w:pPr>
        <w:tabs>
          <w:tab w:val="left" w:pos="426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44C5E">
      <w:start w:val="1"/>
      <w:numFmt w:val="bullet"/>
      <w:lvlText w:val="•"/>
      <w:lvlJc w:val="left"/>
      <w:pPr>
        <w:tabs>
          <w:tab w:val="left" w:pos="42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0E3B6">
      <w:start w:val="1"/>
      <w:numFmt w:val="bullet"/>
      <w:lvlText w:val="•"/>
      <w:lvlJc w:val="left"/>
      <w:pPr>
        <w:tabs>
          <w:tab w:val="left" w:pos="42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0044">
      <w:start w:val="1"/>
      <w:numFmt w:val="bullet"/>
      <w:lvlText w:val="•"/>
      <w:lvlJc w:val="left"/>
      <w:pPr>
        <w:tabs>
          <w:tab w:val="left" w:pos="42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1D38">
      <w:start w:val="1"/>
      <w:numFmt w:val="bullet"/>
      <w:lvlText w:val="•"/>
      <w:lvlJc w:val="left"/>
      <w:pPr>
        <w:tabs>
          <w:tab w:val="left" w:pos="42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EEEB4">
      <w:start w:val="1"/>
      <w:numFmt w:val="bullet"/>
      <w:lvlText w:val="•"/>
      <w:lvlJc w:val="left"/>
      <w:pPr>
        <w:tabs>
          <w:tab w:val="left" w:pos="42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0083A">
      <w:start w:val="1"/>
      <w:numFmt w:val="bullet"/>
      <w:lvlText w:val="•"/>
      <w:lvlJc w:val="left"/>
      <w:pPr>
        <w:tabs>
          <w:tab w:val="left" w:pos="42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4D934">
      <w:start w:val="1"/>
      <w:numFmt w:val="bullet"/>
      <w:lvlText w:val="•"/>
      <w:lvlJc w:val="left"/>
      <w:pPr>
        <w:tabs>
          <w:tab w:val="left" w:pos="42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49854">
      <w:start w:val="1"/>
      <w:numFmt w:val="bullet"/>
      <w:lvlText w:val="•"/>
      <w:lvlJc w:val="left"/>
      <w:pPr>
        <w:tabs>
          <w:tab w:val="left" w:pos="42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B2353D"/>
    <w:multiLevelType w:val="hybridMultilevel"/>
    <w:tmpl w:val="38125A72"/>
    <w:styleLink w:val="1"/>
    <w:lvl w:ilvl="0" w:tplc="42004BB2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80C8E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0B67E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813A4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4418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C4470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261FC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0B7EC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01EB2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8A0AE5"/>
    <w:multiLevelType w:val="hybridMultilevel"/>
    <w:tmpl w:val="60E808F2"/>
    <w:numStyleLink w:val="a"/>
  </w:abstractNum>
  <w:abstractNum w:abstractNumId="3" w15:restartNumberingAfterBreak="0">
    <w:nsid w:val="26276BAC"/>
    <w:multiLevelType w:val="hybridMultilevel"/>
    <w:tmpl w:val="C99A9156"/>
    <w:styleLink w:val="10"/>
    <w:lvl w:ilvl="0" w:tplc="F4E2049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F68638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84B0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A1704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ABDD2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63222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4A2FE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4A834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A7392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654B9C"/>
    <w:multiLevelType w:val="hybridMultilevel"/>
    <w:tmpl w:val="00CA8D48"/>
    <w:numStyleLink w:val="11"/>
  </w:abstractNum>
  <w:abstractNum w:abstractNumId="5" w15:restartNumberingAfterBreak="0">
    <w:nsid w:val="2F4D4A6E"/>
    <w:multiLevelType w:val="hybridMultilevel"/>
    <w:tmpl w:val="FCCA58D0"/>
    <w:numStyleLink w:val="3"/>
  </w:abstractNum>
  <w:abstractNum w:abstractNumId="6" w15:restartNumberingAfterBreak="0">
    <w:nsid w:val="4154084C"/>
    <w:multiLevelType w:val="hybridMultilevel"/>
    <w:tmpl w:val="FCCA58D0"/>
    <w:styleLink w:val="3"/>
    <w:lvl w:ilvl="0" w:tplc="BA60A3E6">
      <w:start w:val="1"/>
      <w:numFmt w:val="bullet"/>
      <w:lvlText w:val="-"/>
      <w:lvlJc w:val="left"/>
      <w:pPr>
        <w:tabs>
          <w:tab w:val="num" w:pos="1416"/>
        </w:tabs>
        <w:ind w:left="205" w:firstLine="10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5B8">
      <w:start w:val="1"/>
      <w:numFmt w:val="bullet"/>
      <w:lvlText w:val="o"/>
      <w:lvlJc w:val="left"/>
      <w:pPr>
        <w:tabs>
          <w:tab w:val="left" w:pos="1416"/>
          <w:tab w:val="num" w:pos="1931"/>
        </w:tabs>
        <w:ind w:left="720" w:firstLine="10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088A4">
      <w:start w:val="1"/>
      <w:numFmt w:val="bullet"/>
      <w:lvlText w:val="▪"/>
      <w:lvlJc w:val="left"/>
      <w:pPr>
        <w:tabs>
          <w:tab w:val="left" w:pos="1416"/>
          <w:tab w:val="num" w:pos="2651"/>
        </w:tabs>
        <w:ind w:left="1440" w:firstLine="10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EE594">
      <w:start w:val="1"/>
      <w:numFmt w:val="bullet"/>
      <w:lvlText w:val="·"/>
      <w:lvlJc w:val="left"/>
      <w:pPr>
        <w:tabs>
          <w:tab w:val="left" w:pos="1416"/>
          <w:tab w:val="num" w:pos="3371"/>
        </w:tabs>
        <w:ind w:left="2160" w:firstLine="10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2E56D2">
      <w:start w:val="1"/>
      <w:numFmt w:val="bullet"/>
      <w:lvlText w:val="o"/>
      <w:lvlJc w:val="left"/>
      <w:pPr>
        <w:tabs>
          <w:tab w:val="left" w:pos="1416"/>
          <w:tab w:val="num" w:pos="4091"/>
        </w:tabs>
        <w:ind w:left="2880" w:firstLine="10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60EB0">
      <w:start w:val="1"/>
      <w:numFmt w:val="bullet"/>
      <w:lvlText w:val="▪"/>
      <w:lvlJc w:val="left"/>
      <w:pPr>
        <w:tabs>
          <w:tab w:val="left" w:pos="1416"/>
          <w:tab w:val="num" w:pos="4811"/>
        </w:tabs>
        <w:ind w:left="3600" w:firstLine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C458DC">
      <w:start w:val="1"/>
      <w:numFmt w:val="bullet"/>
      <w:lvlText w:val="·"/>
      <w:lvlJc w:val="left"/>
      <w:pPr>
        <w:tabs>
          <w:tab w:val="left" w:pos="1416"/>
          <w:tab w:val="num" w:pos="5531"/>
        </w:tabs>
        <w:ind w:left="4320" w:firstLine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05C04">
      <w:start w:val="1"/>
      <w:numFmt w:val="bullet"/>
      <w:lvlText w:val="o"/>
      <w:lvlJc w:val="left"/>
      <w:pPr>
        <w:tabs>
          <w:tab w:val="left" w:pos="1416"/>
          <w:tab w:val="num" w:pos="6251"/>
        </w:tabs>
        <w:ind w:left="504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2D61E">
      <w:start w:val="1"/>
      <w:numFmt w:val="bullet"/>
      <w:lvlText w:val="▪"/>
      <w:lvlJc w:val="left"/>
      <w:pPr>
        <w:tabs>
          <w:tab w:val="left" w:pos="1416"/>
          <w:tab w:val="num" w:pos="6971"/>
        </w:tabs>
        <w:ind w:left="5760" w:firstLine="3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787E53"/>
    <w:multiLevelType w:val="hybridMultilevel"/>
    <w:tmpl w:val="00CA8D48"/>
    <w:styleLink w:val="11"/>
    <w:lvl w:ilvl="0" w:tplc="8CC4DE00">
      <w:start w:val="1"/>
      <w:numFmt w:val="bullet"/>
      <w:lvlText w:val="-"/>
      <w:lvlJc w:val="left"/>
      <w:pPr>
        <w:tabs>
          <w:tab w:val="num" w:pos="1211"/>
        </w:tabs>
        <w:ind w:left="360" w:firstLine="4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37008148">
      <w:start w:val="1"/>
      <w:numFmt w:val="bullet"/>
      <w:lvlText w:val="o"/>
      <w:lvlJc w:val="left"/>
      <w:pPr>
        <w:tabs>
          <w:tab w:val="left" w:pos="1211"/>
          <w:tab w:val="num" w:pos="2291"/>
        </w:tabs>
        <w:ind w:left="1440" w:firstLine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8F954">
      <w:start w:val="1"/>
      <w:numFmt w:val="bullet"/>
      <w:lvlText w:val="▪"/>
      <w:lvlJc w:val="left"/>
      <w:pPr>
        <w:tabs>
          <w:tab w:val="left" w:pos="1211"/>
          <w:tab w:val="num" w:pos="3011"/>
        </w:tabs>
        <w:ind w:left="2160" w:firstLine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5039AE">
      <w:start w:val="1"/>
      <w:numFmt w:val="bullet"/>
      <w:lvlText w:val="·"/>
      <w:lvlJc w:val="left"/>
      <w:pPr>
        <w:tabs>
          <w:tab w:val="left" w:pos="1211"/>
          <w:tab w:val="num" w:pos="3731"/>
        </w:tabs>
        <w:ind w:left="2880" w:firstLine="4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BAF962">
      <w:start w:val="1"/>
      <w:numFmt w:val="bullet"/>
      <w:lvlText w:val="o"/>
      <w:lvlJc w:val="left"/>
      <w:pPr>
        <w:tabs>
          <w:tab w:val="left" w:pos="1211"/>
          <w:tab w:val="num" w:pos="4451"/>
        </w:tabs>
        <w:ind w:left="3600" w:firstLine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8EFD6">
      <w:start w:val="1"/>
      <w:numFmt w:val="bullet"/>
      <w:lvlText w:val="▪"/>
      <w:lvlJc w:val="left"/>
      <w:pPr>
        <w:tabs>
          <w:tab w:val="left" w:pos="1211"/>
          <w:tab w:val="num" w:pos="5171"/>
        </w:tabs>
        <w:ind w:left="4320" w:firstLine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C67F86">
      <w:start w:val="1"/>
      <w:numFmt w:val="bullet"/>
      <w:lvlText w:val="·"/>
      <w:lvlJc w:val="left"/>
      <w:pPr>
        <w:tabs>
          <w:tab w:val="left" w:pos="1211"/>
          <w:tab w:val="num" w:pos="5891"/>
        </w:tabs>
        <w:ind w:left="5040" w:firstLine="4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321400">
      <w:start w:val="1"/>
      <w:numFmt w:val="bullet"/>
      <w:lvlText w:val="o"/>
      <w:lvlJc w:val="left"/>
      <w:pPr>
        <w:tabs>
          <w:tab w:val="left" w:pos="1211"/>
          <w:tab w:val="num" w:pos="6611"/>
        </w:tabs>
        <w:ind w:left="5760" w:firstLine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10357C">
      <w:start w:val="1"/>
      <w:numFmt w:val="bullet"/>
      <w:lvlText w:val="▪"/>
      <w:lvlJc w:val="left"/>
      <w:pPr>
        <w:tabs>
          <w:tab w:val="left" w:pos="1211"/>
          <w:tab w:val="num" w:pos="7331"/>
        </w:tabs>
        <w:ind w:left="6480" w:firstLine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245379"/>
    <w:multiLevelType w:val="hybridMultilevel"/>
    <w:tmpl w:val="C99A9156"/>
    <w:numStyleLink w:val="10"/>
  </w:abstractNum>
  <w:abstractNum w:abstractNumId="9" w15:restartNumberingAfterBreak="0">
    <w:nsid w:val="772D5B9F"/>
    <w:multiLevelType w:val="hybridMultilevel"/>
    <w:tmpl w:val="38125A72"/>
    <w:numStyleLink w:val="1"/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8"/>
    <w:lvlOverride w:ilvl="1">
      <w:startOverride w:val="2"/>
    </w:lvlOverride>
  </w:num>
  <w:num w:numId="6">
    <w:abstractNumId w:val="0"/>
  </w:num>
  <w:num w:numId="7">
    <w:abstractNumId w:val="2"/>
  </w:num>
  <w:num w:numId="8">
    <w:abstractNumId w:val="2"/>
    <w:lvlOverride w:ilvl="0">
      <w:lvl w:ilvl="0" w:tplc="57A8477C">
        <w:start w:val="1"/>
        <w:numFmt w:val="bullet"/>
        <w:lvlText w:val="•"/>
        <w:lvlJc w:val="left"/>
        <w:pPr>
          <w:tabs>
            <w:tab w:val="left" w:pos="567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862F34">
        <w:start w:val="1"/>
        <w:numFmt w:val="bullet"/>
        <w:lvlText w:val="•"/>
        <w:lvlJc w:val="left"/>
        <w:pPr>
          <w:tabs>
            <w:tab w:val="left" w:pos="567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543EE4">
        <w:start w:val="1"/>
        <w:numFmt w:val="bullet"/>
        <w:lvlText w:val="•"/>
        <w:lvlJc w:val="left"/>
        <w:pPr>
          <w:tabs>
            <w:tab w:val="left" w:pos="567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23A16">
        <w:start w:val="1"/>
        <w:numFmt w:val="bullet"/>
        <w:lvlText w:val="•"/>
        <w:lvlJc w:val="left"/>
        <w:pPr>
          <w:tabs>
            <w:tab w:val="left" w:pos="567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0A8F62">
        <w:start w:val="1"/>
        <w:numFmt w:val="bullet"/>
        <w:lvlText w:val="•"/>
        <w:lvlJc w:val="left"/>
        <w:pPr>
          <w:tabs>
            <w:tab w:val="left" w:pos="567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A49474">
        <w:start w:val="1"/>
        <w:numFmt w:val="bullet"/>
        <w:lvlText w:val="•"/>
        <w:lvlJc w:val="left"/>
        <w:pPr>
          <w:tabs>
            <w:tab w:val="left" w:pos="567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62EA32">
        <w:start w:val="1"/>
        <w:numFmt w:val="bullet"/>
        <w:lvlText w:val="•"/>
        <w:lvlJc w:val="left"/>
        <w:pPr>
          <w:tabs>
            <w:tab w:val="left" w:pos="567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B272CC">
        <w:start w:val="1"/>
        <w:numFmt w:val="bullet"/>
        <w:lvlText w:val="•"/>
        <w:lvlJc w:val="left"/>
        <w:pPr>
          <w:tabs>
            <w:tab w:val="left" w:pos="567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1CCAF8">
        <w:start w:val="1"/>
        <w:numFmt w:val="bullet"/>
        <w:lvlText w:val="•"/>
        <w:lvlJc w:val="left"/>
        <w:pPr>
          <w:tabs>
            <w:tab w:val="left" w:pos="567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startOverride w:val="3"/>
    </w:lvlOverride>
  </w:num>
  <w:num w:numId="10">
    <w:abstractNumId w:val="8"/>
    <w:lvlOverride w:ilvl="1">
      <w:startOverride w:val="3"/>
    </w:lvlOverride>
  </w:num>
  <w:num w:numId="11">
    <w:abstractNumId w:val="8"/>
    <w:lvlOverride w:ilvl="0">
      <w:lvl w:ilvl="0" w:tplc="481A5ED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EE5778">
        <w:start w:val="1"/>
        <w:numFmt w:val="decimal"/>
        <w:lvlText w:val="%2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3C00A6">
        <w:start w:val="1"/>
        <w:numFmt w:val="decimal"/>
        <w:lvlText w:val="%2.%3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E0F23A">
        <w:start w:val="1"/>
        <w:numFmt w:val="decimal"/>
        <w:lvlText w:val="%2.%3.%4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80CAE8">
        <w:start w:val="1"/>
        <w:numFmt w:val="decimal"/>
        <w:lvlText w:val="%2.%3.%4.%5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76B9D6">
        <w:start w:val="1"/>
        <w:numFmt w:val="decimal"/>
        <w:lvlText w:val="%2.%3.%4.%5.%6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6CD0E">
        <w:start w:val="1"/>
        <w:numFmt w:val="decimal"/>
        <w:lvlText w:val="%2.%3.%4.%5.%6.%7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36EA54">
        <w:start w:val="1"/>
        <w:numFmt w:val="decimal"/>
        <w:lvlText w:val="%2.%3.%4.%5.%6.%7.%8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1AEC84">
        <w:start w:val="1"/>
        <w:numFmt w:val="decimal"/>
        <w:lvlText w:val="%2.%3.%4.%5.%6.%7.%8.%9."/>
        <w:lvlJc w:val="left"/>
        <w:pPr>
          <w:tabs>
            <w:tab w:val="num" w:pos="1800"/>
          </w:tabs>
          <w:ind w:left="1908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1">
      <w:startOverride w:val="2"/>
    </w:lvlOverride>
  </w:num>
  <w:num w:numId="13">
    <w:abstractNumId w:val="9"/>
    <w:lvlOverride w:ilvl="0">
      <w:lvl w:ilvl="0" w:tplc="C66807C8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DE8316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081E8A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7CC194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EA44E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180BDC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D6AF5E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BCE45C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C8E24E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1">
      <w:startOverride w:val="3"/>
    </w:lvlOverride>
  </w:num>
  <w:num w:numId="15">
    <w:abstractNumId w:val="7"/>
  </w:num>
  <w:num w:numId="16">
    <w:abstractNumId w:val="4"/>
  </w:num>
  <w:num w:numId="17">
    <w:abstractNumId w:val="8"/>
    <w:lvlOverride w:ilvl="1">
      <w:startOverride w:val="4"/>
    </w:lvlOverride>
  </w:num>
  <w:num w:numId="18">
    <w:abstractNumId w:val="9"/>
    <w:lvlOverride w:ilvl="0">
      <w:startOverride w:val="4"/>
      <w:lvl w:ilvl="0" w:tplc="C66807C8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0DE8316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081E8A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7CC19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7EA44E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180BDC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6AF5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BCE45C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C8E24E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lvl w:ilvl="0" w:tplc="C66807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DE8316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081E8A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7CC194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EA44E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180BDC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D6AF5E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BCE45C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C8E24E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startOverride w:val="1"/>
      <w:lvl w:ilvl="0" w:tplc="C66807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D0DE8316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081E8A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7CC19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7EA44E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180BDC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6AF5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BCE45C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C8E24E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9"/>
    <w:lvlOverride w:ilvl="0">
      <w:startOverride w:val="1"/>
      <w:lvl w:ilvl="0" w:tplc="C66807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D0DE8316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081E8A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7CC19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7EA44E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180BDC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6AF5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BCE45C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C8E24E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</w:num>
  <w:num w:numId="23">
    <w:abstractNumId w:val="5"/>
  </w:num>
  <w:num w:numId="24">
    <w:abstractNumId w:val="5"/>
    <w:lvlOverride w:ilvl="0">
      <w:lvl w:ilvl="0" w:tplc="9DC2AAA0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981982">
        <w:start w:val="1"/>
        <w:numFmt w:val="bullet"/>
        <w:lvlText w:val="o"/>
        <w:lvlJc w:val="left"/>
        <w:pPr>
          <w:tabs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D691F4">
        <w:start w:val="1"/>
        <w:numFmt w:val="bullet"/>
        <w:lvlText w:val="▪"/>
        <w:lvlJc w:val="left"/>
        <w:pPr>
          <w:tabs>
            <w:tab w:val="left" w:pos="1416"/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962762">
        <w:start w:val="1"/>
        <w:numFmt w:val="bullet"/>
        <w:lvlText w:val="·"/>
        <w:lvlJc w:val="left"/>
        <w:pPr>
          <w:tabs>
            <w:tab w:val="left" w:pos="1416"/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62DAE4">
        <w:start w:val="1"/>
        <w:numFmt w:val="bullet"/>
        <w:lvlText w:val="o"/>
        <w:lvlJc w:val="left"/>
        <w:pPr>
          <w:tabs>
            <w:tab w:val="left" w:pos="1416"/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E179C">
        <w:start w:val="1"/>
        <w:numFmt w:val="bullet"/>
        <w:lvlText w:val="▪"/>
        <w:lvlJc w:val="left"/>
        <w:pPr>
          <w:tabs>
            <w:tab w:val="left" w:pos="1416"/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5455F6">
        <w:start w:val="1"/>
        <w:numFmt w:val="bullet"/>
        <w:lvlText w:val="·"/>
        <w:lvlJc w:val="left"/>
        <w:pPr>
          <w:tabs>
            <w:tab w:val="left" w:pos="1416"/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89784">
        <w:start w:val="1"/>
        <w:numFmt w:val="bullet"/>
        <w:lvlText w:val="o"/>
        <w:lvlJc w:val="left"/>
        <w:pPr>
          <w:tabs>
            <w:tab w:val="left" w:pos="1416"/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4485A4">
        <w:start w:val="1"/>
        <w:numFmt w:val="bullet"/>
        <w:lvlText w:val="▪"/>
        <w:lvlJc w:val="left"/>
        <w:pPr>
          <w:tabs>
            <w:tab w:val="left" w:pos="1416"/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startOverride w:val="1"/>
      <w:lvl w:ilvl="0" w:tplc="C66807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D0DE8316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081E8A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7CC194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7EA44E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180BDC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6AF5E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BCE45C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C8E24E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startOverride w:val="5"/>
      <w:lvl w:ilvl="0" w:tplc="C66807C8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0DE8316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081E8A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7CC194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7EA44E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180BDC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D6AF5E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BCE45C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C8E24E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A6"/>
    <w:rsid w:val="00600DAB"/>
    <w:rsid w:val="006B0FA6"/>
    <w:rsid w:val="00855552"/>
    <w:rsid w:val="00D1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E8C8B"/>
  <w15:docId w15:val="{06C6C077-527F-7647-B3AE-7C304A77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numbering" w:customStyle="1" w:styleId="a">
    <w:name w:val="Пункты"/>
    <w:pPr>
      <w:numPr>
        <w:numId w:val="6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11">
    <w:name w:val="Импортированный стиль 1.1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WorldSkills Russia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Лукин</cp:lastModifiedBy>
  <cp:revision>2</cp:revision>
  <dcterms:created xsi:type="dcterms:W3CDTF">2020-10-09T13:08:00Z</dcterms:created>
  <dcterms:modified xsi:type="dcterms:W3CDTF">2020-10-09T13:08:00Z</dcterms:modified>
</cp:coreProperties>
</file>